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#96</w:t>
      </w:r>
      <w:r w:rsidRPr="00074926">
        <w:rPr>
          <w:rFonts w:ascii="Arial" w:eastAsia="Batang" w:hAnsi="Arial" w:cs="Arial"/>
          <w:b/>
          <w:bCs/>
          <w:szCs w:val="22"/>
        </w:rPr>
        <w:tab/>
      </w:r>
      <w:r w:rsidRPr="00074926">
        <w:rPr>
          <w:rFonts w:ascii="Arial" w:eastAsia="Batang" w:hAnsi="Arial" w:cs="Arial"/>
          <w:b/>
          <w:bCs/>
          <w:szCs w:val="22"/>
        </w:rPr>
        <w:tab/>
      </w:r>
      <w:r w:rsidR="00DE527E" w:rsidRPr="00DE527E">
        <w:rPr>
          <w:rFonts w:ascii="Arial" w:eastAsia="Batang" w:hAnsi="Arial" w:cs="Arial"/>
          <w:b/>
          <w:bCs/>
          <w:szCs w:val="22"/>
        </w:rPr>
        <w:t>R1-1902182</w:t>
      </w:r>
    </w:p>
    <w:p w:rsidR="00855F39" w:rsidRPr="00074926" w:rsidRDefault="004D5BF4" w:rsidP="00855F39">
      <w:pPr>
        <w:tabs>
          <w:tab w:val="center" w:pos="4536"/>
          <w:tab w:val="right" w:pos="9072"/>
        </w:tabs>
        <w:ind w:left="1440" w:hanging="1440"/>
        <w:rPr>
          <w:rFonts w:ascii="Arial" w:eastAsia="MS Mincho" w:hAnsi="Arial" w:cs="Arial"/>
          <w:b/>
          <w:bCs/>
          <w:szCs w:val="22"/>
          <w:lang w:eastAsia="ja-JP"/>
        </w:rPr>
      </w:pPr>
      <w:r w:rsidRPr="004D5BF4">
        <w:rPr>
          <w:rFonts w:ascii="Arial" w:eastAsia="MS Mincho" w:hAnsi="Arial" w:cs="Arial"/>
          <w:b/>
          <w:bCs/>
          <w:szCs w:val="22"/>
          <w:lang w:eastAsia="ja-JP"/>
        </w:rPr>
        <w:t>Athens, Greece, 25th February – 1st March,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rsidR="00855F39" w:rsidRDefault="00855F39" w:rsidP="00855F39">
      <w:pPr>
        <w:pStyle w:val="CRCoverPage"/>
        <w:tabs>
          <w:tab w:val="right" w:pos="9639"/>
          <w:tab w:val="right" w:pos="13323"/>
        </w:tabs>
        <w:spacing w:after="0"/>
        <w:rPr>
          <w:rFonts w:cs="Arial"/>
          <w:b/>
          <w:sz w:val="24"/>
          <w:szCs w:val="24"/>
        </w:rPr>
      </w:pPr>
    </w:p>
    <w:p w:rsidR="00855F39" w:rsidRPr="00074926" w:rsidRDefault="00855F39" w:rsidP="00855F39">
      <w:pPr>
        <w:tabs>
          <w:tab w:val="left" w:pos="1800"/>
        </w:tabs>
        <w:spacing w:after="60"/>
        <w:rPr>
          <w:rFonts w:eastAsia="MS Mincho"/>
          <w:b/>
          <w:lang w:val="en-US"/>
        </w:rPr>
      </w:pPr>
      <w:r w:rsidRPr="00074926">
        <w:rPr>
          <w:b/>
          <w:lang w:val="en-US"/>
        </w:rPr>
        <w:t>Agenda Item:</w:t>
      </w:r>
      <w:r w:rsidRPr="00074926">
        <w:rPr>
          <w:b/>
          <w:lang w:val="en-US"/>
        </w:rPr>
        <w:tab/>
        <w:t>7.2.6.</w:t>
      </w:r>
      <w:r w:rsidR="001E51AD">
        <w:rPr>
          <w:b/>
          <w:lang w:val="en-US"/>
        </w:rPr>
        <w:t>4</w:t>
      </w:r>
    </w:p>
    <w:p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1E51AD" w:rsidRPr="001E51AD">
        <w:rPr>
          <w:b/>
          <w:color w:val="000000"/>
          <w:lang w:val="en-US"/>
        </w:rPr>
        <w:t>Considerations on UL Intra-UE Tx Multiplexing</w:t>
      </w:r>
    </w:p>
    <w:p w:rsidR="00855F39" w:rsidRPr="00074926" w:rsidRDefault="00855F39" w:rsidP="00855F39">
      <w:pPr>
        <w:tabs>
          <w:tab w:val="left" w:pos="1800"/>
        </w:tabs>
        <w:spacing w:after="60"/>
        <w:rPr>
          <w:b/>
        </w:rPr>
      </w:pPr>
      <w:r w:rsidRPr="00074926">
        <w:rPr>
          <w:b/>
        </w:rPr>
        <w:t>Document for:</w:t>
      </w:r>
      <w:r w:rsidRPr="00074926">
        <w:rPr>
          <w:b/>
        </w:rPr>
        <w:tab/>
        <w:t>Discussion / decision</w:t>
      </w:r>
    </w:p>
    <w:p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rsidR="000979DD" w:rsidRDefault="000979DD" w:rsidP="00855F39">
      <w:pPr>
        <w:rPr>
          <w:rFonts w:eastAsia="MS Mincho"/>
          <w:lang w:val="en-US"/>
        </w:rPr>
      </w:pPr>
      <w:r>
        <w:rPr>
          <w:rFonts w:eastAsia="MS Mincho"/>
          <w:lang w:val="en-US"/>
        </w:rPr>
        <w:t>RAN2 has identified the following intra-UE multiplexing scenarios [1] in an LS:</w:t>
      </w:r>
    </w:p>
    <w:p w:rsidR="000979DD" w:rsidRPr="000979DD" w:rsidRDefault="000979DD" w:rsidP="000979DD">
      <w:pPr>
        <w:pStyle w:val="ListParagraph"/>
        <w:numPr>
          <w:ilvl w:val="0"/>
          <w:numId w:val="24"/>
        </w:numPr>
        <w:spacing w:after="120"/>
        <w:rPr>
          <w:rFonts w:eastAsia="MS Mincho"/>
          <w:i/>
          <w:lang w:val="en-US"/>
        </w:rPr>
      </w:pPr>
      <w:r w:rsidRPr="000979DD">
        <w:rPr>
          <w:rFonts w:eastAsia="MS Mincho"/>
          <w:i/>
          <w:lang w:val="en-US"/>
        </w:rPr>
        <w:t>Scenario 1: Intra-UE DL Prioritization</w:t>
      </w:r>
    </w:p>
    <w:p w:rsidR="000979DD" w:rsidRPr="000979DD" w:rsidRDefault="000979DD" w:rsidP="000979DD">
      <w:pPr>
        <w:pStyle w:val="ListParagraph"/>
        <w:numPr>
          <w:ilvl w:val="0"/>
          <w:numId w:val="24"/>
        </w:numPr>
        <w:spacing w:after="120"/>
        <w:rPr>
          <w:rFonts w:eastAsia="MS Mincho"/>
          <w:i/>
          <w:lang w:val="en-US"/>
        </w:rPr>
      </w:pPr>
      <w:r w:rsidRPr="000979DD">
        <w:rPr>
          <w:rFonts w:eastAsia="MS Mincho"/>
          <w:i/>
          <w:lang w:val="en-US"/>
        </w:rPr>
        <w:t>Scenario 2: Intra-UE UL Prioritization – Resource Conflict between Configured and Dynamic Grant</w:t>
      </w:r>
    </w:p>
    <w:p w:rsidR="000979DD" w:rsidRPr="000979DD" w:rsidRDefault="000979DD" w:rsidP="000979DD">
      <w:pPr>
        <w:pStyle w:val="ListParagraph"/>
        <w:numPr>
          <w:ilvl w:val="0"/>
          <w:numId w:val="24"/>
        </w:numPr>
        <w:spacing w:after="120"/>
        <w:rPr>
          <w:rFonts w:eastAsia="MS Mincho"/>
          <w:i/>
          <w:lang w:val="en-US"/>
        </w:rPr>
      </w:pPr>
      <w:r w:rsidRPr="000979DD">
        <w:rPr>
          <w:rFonts w:eastAsia="MS Mincho"/>
          <w:i/>
          <w:lang w:val="en-US"/>
        </w:rPr>
        <w:t>Scenario 3: Intra-UE UL Prioritization – Resource Conflict between Dynamic Grants</w:t>
      </w:r>
    </w:p>
    <w:p w:rsidR="000979DD" w:rsidRPr="000979DD" w:rsidRDefault="000979DD" w:rsidP="000979DD">
      <w:pPr>
        <w:pStyle w:val="ListParagraph"/>
        <w:numPr>
          <w:ilvl w:val="0"/>
          <w:numId w:val="24"/>
        </w:numPr>
        <w:spacing w:after="120"/>
        <w:rPr>
          <w:rFonts w:eastAsia="MS Mincho"/>
          <w:i/>
          <w:lang w:val="en-US"/>
        </w:rPr>
      </w:pPr>
      <w:r w:rsidRPr="000979DD">
        <w:rPr>
          <w:rFonts w:eastAsia="MS Mincho"/>
          <w:i/>
          <w:lang w:val="en-US"/>
        </w:rPr>
        <w:t>Scenario 4: Intra-UE UL Prioritization – Resource Conflict between Control Channel and Control Channel</w:t>
      </w:r>
    </w:p>
    <w:p w:rsidR="000979DD" w:rsidRPr="000979DD" w:rsidRDefault="000979DD" w:rsidP="000979DD">
      <w:pPr>
        <w:pStyle w:val="ListParagraph"/>
        <w:numPr>
          <w:ilvl w:val="0"/>
          <w:numId w:val="24"/>
        </w:numPr>
        <w:spacing w:after="120"/>
        <w:rPr>
          <w:rFonts w:eastAsia="MS Mincho"/>
          <w:i/>
          <w:lang w:val="en-US"/>
        </w:rPr>
      </w:pPr>
      <w:r w:rsidRPr="000979DD">
        <w:rPr>
          <w:rFonts w:eastAsia="MS Mincho"/>
          <w:i/>
          <w:lang w:val="en-US"/>
        </w:rPr>
        <w:t>Scenario 5: Intra-UE UL Prioritization – Resource Conflict between Control Channel and Data Channel</w:t>
      </w:r>
    </w:p>
    <w:p w:rsidR="000979DD" w:rsidRPr="000979DD" w:rsidRDefault="000979DD" w:rsidP="000979DD">
      <w:pPr>
        <w:pStyle w:val="ListParagraph"/>
        <w:numPr>
          <w:ilvl w:val="0"/>
          <w:numId w:val="24"/>
        </w:numPr>
        <w:spacing w:after="120"/>
        <w:rPr>
          <w:rFonts w:eastAsia="MS Mincho"/>
          <w:i/>
          <w:lang w:val="en-US"/>
        </w:rPr>
      </w:pPr>
      <w:r w:rsidRPr="000979DD">
        <w:rPr>
          <w:rFonts w:eastAsia="MS Mincho"/>
          <w:i/>
          <w:lang w:val="en-US"/>
        </w:rPr>
        <w:t xml:space="preserve">Scenario 6: Intra-UE UL Prioritization – CA-based Concurrent Transmission with Power Limitation </w:t>
      </w:r>
    </w:p>
    <w:p w:rsidR="000979DD" w:rsidRPr="000979DD" w:rsidRDefault="000979DD" w:rsidP="000979DD">
      <w:pPr>
        <w:pStyle w:val="ListParagraph"/>
        <w:numPr>
          <w:ilvl w:val="0"/>
          <w:numId w:val="24"/>
        </w:numPr>
        <w:spacing w:after="120"/>
        <w:rPr>
          <w:rFonts w:eastAsia="MS Mincho"/>
          <w:i/>
          <w:lang w:val="en-US"/>
        </w:rPr>
      </w:pPr>
      <w:r w:rsidRPr="000979DD">
        <w:rPr>
          <w:rFonts w:eastAsia="MS Mincho"/>
          <w:i/>
          <w:lang w:val="en-US"/>
        </w:rPr>
        <w:t>Scenario 7: Intra-UE UL Prioritization – Power Control for Traffics with Different Priorities</w:t>
      </w:r>
    </w:p>
    <w:p w:rsidR="000979DD" w:rsidRDefault="000979DD" w:rsidP="00855F39">
      <w:pPr>
        <w:rPr>
          <w:rFonts w:eastAsia="MS Mincho"/>
          <w:lang w:val="en-US"/>
        </w:rPr>
      </w:pPr>
    </w:p>
    <w:p w:rsidR="00855F39" w:rsidRDefault="00756959" w:rsidP="00855F39">
      <w:pPr>
        <w:rPr>
          <w:rFonts w:eastAsia="MS Mincho"/>
          <w:lang w:val="en-US"/>
        </w:rPr>
      </w:pPr>
      <w:r>
        <w:rPr>
          <w:rFonts w:eastAsia="MS Mincho"/>
          <w:lang w:val="en-US"/>
        </w:rPr>
        <w:t>This contribution provides some considerations on the intra-UE multiplexing scenarios identified by the LS from RAN2 [1]</w:t>
      </w:r>
      <w:r w:rsidR="00AF500B">
        <w:rPr>
          <w:rFonts w:eastAsia="MS Mincho"/>
          <w:lang w:val="en-US"/>
        </w:rPr>
        <w:t>.</w:t>
      </w:r>
      <w:r w:rsidR="00855F39">
        <w:rPr>
          <w:rFonts w:eastAsia="MS Mincho"/>
          <w:lang w:val="en-US"/>
        </w:rPr>
        <w:t xml:space="preserve">  </w:t>
      </w:r>
      <w:r w:rsidR="002860EE">
        <w:rPr>
          <w:rFonts w:eastAsia="MS Mincho"/>
          <w:lang w:val="en-US"/>
        </w:rPr>
        <w:t>In addition to this we also consider the scenario where PUSCH in multi-configured grants collide.</w:t>
      </w:r>
      <w:r w:rsidR="008A1A3A">
        <w:rPr>
          <w:rFonts w:eastAsia="MS Mincho"/>
          <w:lang w:val="en-US"/>
        </w:rPr>
        <w:t xml:space="preserve">  This is a revision (with updated proposals) from R1-1900376 [2].</w:t>
      </w:r>
    </w:p>
    <w:p w:rsidR="00855F39" w:rsidRDefault="00855F39" w:rsidP="00855F39">
      <w:pPr>
        <w:rPr>
          <w:rFonts w:eastAsia="MS Mincho"/>
          <w:lang w:val="en-US"/>
        </w:rPr>
      </w:pPr>
    </w:p>
    <w:p w:rsidR="00855F39" w:rsidRPr="00735888"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rPr>
          <w:b w:val="0"/>
        </w:rPr>
      </w:pPr>
      <w:r>
        <w:t>Discussions</w:t>
      </w:r>
    </w:p>
    <w:p w:rsidR="00855F39" w:rsidRDefault="00D27A50" w:rsidP="00855F39">
      <w:pPr>
        <w:pStyle w:val="Heading2"/>
        <w:numPr>
          <w:ilvl w:val="1"/>
          <w:numId w:val="8"/>
        </w:numPr>
        <w:rPr>
          <w:lang w:val="en-US"/>
        </w:rPr>
      </w:pPr>
      <w:r>
        <w:rPr>
          <w:lang w:val="en-US"/>
        </w:rPr>
        <w:t>Scenario 1: Intra-UE DL Prioritization</w:t>
      </w:r>
    </w:p>
    <w:p w:rsidR="001D7294" w:rsidRDefault="00D27A50" w:rsidP="0041482F">
      <w:pPr>
        <w:rPr>
          <w:rFonts w:eastAsia="MS Mincho"/>
          <w:lang w:val="en-US"/>
        </w:rPr>
      </w:pPr>
      <w:r>
        <w:rPr>
          <w:rFonts w:eastAsia="MS Mincho"/>
          <w:lang w:val="en-US"/>
        </w:rPr>
        <w:t xml:space="preserve">In this scenario, the UE receives two DL grants, e.g. DCI#1 and DCI#2 as shown in </w:t>
      </w:r>
      <w:r>
        <w:rPr>
          <w:rFonts w:eastAsia="MS Mincho"/>
          <w:lang w:val="en-US"/>
        </w:rPr>
        <w:fldChar w:fldCharType="begin"/>
      </w:r>
      <w:r>
        <w:rPr>
          <w:rFonts w:eastAsia="MS Mincho"/>
          <w:lang w:val="en-US"/>
        </w:rPr>
        <w:instrText xml:space="preserve"> REF _Ref534734426 \h </w:instrText>
      </w:r>
      <w:r>
        <w:rPr>
          <w:rFonts w:eastAsia="MS Mincho"/>
          <w:lang w:val="en-US"/>
        </w:rPr>
      </w:r>
      <w:r>
        <w:rPr>
          <w:rFonts w:eastAsia="MS Mincho"/>
          <w:lang w:val="en-US"/>
        </w:rPr>
        <w:fldChar w:fldCharType="separate"/>
      </w:r>
      <w:r w:rsidR="002860EE">
        <w:t xml:space="preserve">Figure </w:t>
      </w:r>
      <w:r w:rsidR="002860EE">
        <w:rPr>
          <w:noProof/>
        </w:rPr>
        <w:t>1</w:t>
      </w:r>
      <w:r>
        <w:rPr>
          <w:rFonts w:eastAsia="MS Mincho"/>
          <w:lang w:val="en-US"/>
        </w:rPr>
        <w:fldChar w:fldCharType="end"/>
      </w:r>
      <w:r>
        <w:rPr>
          <w:rFonts w:eastAsia="MS Mincho"/>
          <w:lang w:val="en-US"/>
        </w:rPr>
        <w:t>, scheduling two PDSCH, e.g. PDSCH#1 and PDSCH#2, where the resources occupied by these two PDSCHs overlaps.</w:t>
      </w:r>
    </w:p>
    <w:p w:rsidR="00D27A50" w:rsidRDefault="00D27A50" w:rsidP="00D27A50">
      <w:pPr>
        <w:jc w:val="center"/>
        <w:rPr>
          <w:b/>
          <w:lang w:val="en-US"/>
        </w:rPr>
      </w:pPr>
      <w:r>
        <w:rPr>
          <w:noProof/>
          <w:lang w:eastAsia="en-GB"/>
        </w:rPr>
        <w:drawing>
          <wp:inline distT="0" distB="0" distL="0" distR="0">
            <wp:extent cx="3110865" cy="24517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10865" cy="2451735"/>
                    </a:xfrm>
                    <a:prstGeom prst="rect">
                      <a:avLst/>
                    </a:prstGeom>
                    <a:noFill/>
                    <a:ln>
                      <a:noFill/>
                    </a:ln>
                  </pic:spPr>
                </pic:pic>
              </a:graphicData>
            </a:graphic>
          </wp:inline>
        </w:drawing>
      </w:r>
    </w:p>
    <w:p w:rsidR="00D27A50" w:rsidRPr="00BC12D6" w:rsidRDefault="00D27A50" w:rsidP="00D27A50">
      <w:pPr>
        <w:pStyle w:val="Caption"/>
        <w:jc w:val="center"/>
        <w:rPr>
          <w:b w:val="0"/>
          <w:lang w:val="en-US"/>
        </w:rPr>
      </w:pPr>
      <w:bookmarkStart w:id="2" w:name="_Ref534734426"/>
      <w:r>
        <w:t xml:space="preserve">Figure </w:t>
      </w:r>
      <w:fldSimple w:instr=" SEQ Figure \* ARABIC ">
        <w:r w:rsidR="002860EE">
          <w:rPr>
            <w:noProof/>
          </w:rPr>
          <w:t>1</w:t>
        </w:r>
      </w:fldSimple>
      <w:bookmarkEnd w:id="2"/>
      <w:r>
        <w:t>: Intra-UE PDSCH collision</w:t>
      </w:r>
    </w:p>
    <w:p w:rsidR="00D27A50" w:rsidRDefault="00D27A50" w:rsidP="0041482F">
      <w:pPr>
        <w:rPr>
          <w:rFonts w:eastAsia="MS Mincho"/>
          <w:lang w:val="en-US"/>
        </w:rPr>
      </w:pPr>
      <w:r>
        <w:rPr>
          <w:rFonts w:eastAsia="MS Mincho"/>
          <w:lang w:val="en-US"/>
        </w:rPr>
        <w:lastRenderedPageBreak/>
        <w:t>I</w:t>
      </w:r>
      <w:r w:rsidR="00B97715">
        <w:rPr>
          <w:rFonts w:eastAsia="MS Mincho"/>
          <w:lang w:val="en-US"/>
        </w:rPr>
        <w:t>t was noted i</w:t>
      </w:r>
      <w:r>
        <w:rPr>
          <w:rFonts w:eastAsia="MS Mincho"/>
          <w:lang w:val="en-US"/>
        </w:rPr>
        <w:t xml:space="preserve">n the summary report </w:t>
      </w:r>
      <w:r w:rsidR="00B97715">
        <w:rPr>
          <w:rFonts w:eastAsia="MS Mincho"/>
          <w:lang w:val="en-US"/>
        </w:rPr>
        <w:t xml:space="preserve">on this topic </w:t>
      </w:r>
      <w:r>
        <w:rPr>
          <w:rFonts w:eastAsia="MS Mincho"/>
          <w:lang w:val="en-US"/>
        </w:rPr>
        <w:t>[</w:t>
      </w:r>
      <w:r w:rsidR="008A1A3A">
        <w:rPr>
          <w:rFonts w:eastAsia="MS Mincho"/>
          <w:lang w:val="en-US"/>
        </w:rPr>
        <w:t>3</w:t>
      </w:r>
      <w:r>
        <w:rPr>
          <w:rFonts w:eastAsia="MS Mincho"/>
          <w:lang w:val="en-US"/>
        </w:rPr>
        <w:t>]</w:t>
      </w:r>
      <w:r w:rsidR="00B97715">
        <w:rPr>
          <w:rFonts w:eastAsia="MS Mincho"/>
          <w:lang w:val="en-US"/>
        </w:rPr>
        <w:t xml:space="preserve"> that we should consider whether the UE can process multiple PDSCH</w:t>
      </w:r>
      <w:r w:rsidR="001229C2">
        <w:rPr>
          <w:rFonts w:eastAsia="MS Mincho"/>
          <w:lang w:val="en-US"/>
        </w:rPr>
        <w:t>s</w:t>
      </w:r>
      <w:r w:rsidR="00B97715">
        <w:rPr>
          <w:rFonts w:eastAsia="MS Mincho"/>
          <w:lang w:val="en-US"/>
        </w:rPr>
        <w:t xml:space="preserve"> that overlap in time.  </w:t>
      </w:r>
      <w:r w:rsidR="001229C2">
        <w:rPr>
          <w:rFonts w:eastAsia="MS Mincho"/>
          <w:lang w:val="en-US"/>
        </w:rPr>
        <w:t xml:space="preserve">It should also be appreciated that these PDSCHs can also overlap in </w:t>
      </w:r>
      <w:r w:rsidR="00511D0B">
        <w:rPr>
          <w:rFonts w:eastAsia="MS Mincho"/>
          <w:lang w:val="en-US"/>
        </w:rPr>
        <w:t>frequency in addition to time.</w:t>
      </w:r>
      <w:r w:rsidR="001229C2">
        <w:rPr>
          <w:rFonts w:eastAsia="MS Mincho"/>
          <w:lang w:val="en-US"/>
        </w:rPr>
        <w:t xml:space="preserve">  For the case where UE can decode more than one PDSCH simultaneously, then </w:t>
      </w:r>
      <w:r w:rsidR="00511D0B">
        <w:rPr>
          <w:rFonts w:eastAsia="MS Mincho"/>
          <w:lang w:val="en-US"/>
        </w:rPr>
        <w:t>no</w:t>
      </w:r>
      <w:r w:rsidR="001229C2">
        <w:rPr>
          <w:rFonts w:eastAsia="MS Mincho"/>
          <w:lang w:val="en-US"/>
        </w:rPr>
        <w:t xml:space="preserve"> special prioritization </w:t>
      </w:r>
      <w:r w:rsidR="00511D0B">
        <w:rPr>
          <w:rFonts w:eastAsia="MS Mincho"/>
          <w:lang w:val="en-US"/>
        </w:rPr>
        <w:t>handling is required since the UE will just decode these overlapping PDSCHs.</w:t>
      </w:r>
      <w:r w:rsidR="00F60118">
        <w:rPr>
          <w:rFonts w:eastAsia="MS Mincho"/>
          <w:lang w:val="en-US"/>
        </w:rPr>
        <w:t xml:space="preserve">  This can be a UE capability.</w:t>
      </w:r>
    </w:p>
    <w:p w:rsidR="00511D0B" w:rsidRPr="00F60118" w:rsidRDefault="00511D0B" w:rsidP="0041482F">
      <w:pPr>
        <w:rPr>
          <w:rFonts w:eastAsia="MS Mincho"/>
          <w:b/>
          <w:lang w:val="en-US"/>
        </w:rPr>
      </w:pPr>
      <w:r w:rsidRPr="00F60118">
        <w:rPr>
          <w:rFonts w:eastAsia="MS Mincho"/>
          <w:b/>
          <w:lang w:val="en-US"/>
        </w:rPr>
        <w:t xml:space="preserve">Proposal 1: For </w:t>
      </w:r>
      <w:r w:rsidR="00F60118">
        <w:rPr>
          <w:rFonts w:eastAsia="MS Mincho"/>
          <w:b/>
          <w:lang w:val="en-US"/>
        </w:rPr>
        <w:t xml:space="preserve">the </w:t>
      </w:r>
      <w:r w:rsidRPr="00F60118">
        <w:rPr>
          <w:rFonts w:eastAsia="MS Mincho"/>
          <w:b/>
          <w:lang w:val="en-US"/>
        </w:rPr>
        <w:t>scenario where two PDSCHs scheduled to the same UE overlap in time, if the UE is capable of decoding multiple PDSCHs simultaneously, then the U</w:t>
      </w:r>
      <w:r w:rsidR="00F60118" w:rsidRPr="00F60118">
        <w:rPr>
          <w:rFonts w:eastAsia="MS Mincho"/>
          <w:b/>
          <w:lang w:val="en-US"/>
        </w:rPr>
        <w:t>E decodes these PDSCHs.</w:t>
      </w:r>
    </w:p>
    <w:p w:rsidR="00D27A50" w:rsidRPr="00D27A50" w:rsidRDefault="00D27A50" w:rsidP="0041482F">
      <w:pPr>
        <w:rPr>
          <w:rFonts w:eastAsia="MS Mincho"/>
          <w:lang w:val="en-US"/>
        </w:rPr>
      </w:pPr>
    </w:p>
    <w:p w:rsidR="00D27A50" w:rsidRDefault="00F60118" w:rsidP="0041482F">
      <w:pPr>
        <w:rPr>
          <w:rFonts w:eastAsia="MS Mincho"/>
          <w:lang w:val="en-US"/>
        </w:rPr>
      </w:pPr>
      <w:r>
        <w:rPr>
          <w:rFonts w:eastAsia="MS Mincho"/>
          <w:lang w:val="en-US"/>
        </w:rPr>
        <w:t xml:space="preserve">RAN2 recommended that for the scenario where two PDSCHs overlaps, the PDSCH scheduled by the later grant, i.e. PDSCH#2 in </w:t>
      </w:r>
      <w:r>
        <w:rPr>
          <w:rFonts w:eastAsia="MS Mincho"/>
          <w:lang w:val="en-US"/>
        </w:rPr>
        <w:fldChar w:fldCharType="begin"/>
      </w:r>
      <w:r>
        <w:rPr>
          <w:rFonts w:eastAsia="MS Mincho"/>
          <w:lang w:val="en-US"/>
        </w:rPr>
        <w:instrText xml:space="preserve"> REF _Ref534734426 \h </w:instrText>
      </w:r>
      <w:r>
        <w:rPr>
          <w:rFonts w:eastAsia="MS Mincho"/>
          <w:lang w:val="en-US"/>
        </w:rPr>
      </w:r>
      <w:r>
        <w:rPr>
          <w:rFonts w:eastAsia="MS Mincho"/>
          <w:lang w:val="en-US"/>
        </w:rPr>
        <w:fldChar w:fldCharType="separate"/>
      </w:r>
      <w:r w:rsidR="002860EE">
        <w:t xml:space="preserve">Figure </w:t>
      </w:r>
      <w:r w:rsidR="002860EE">
        <w:rPr>
          <w:noProof/>
        </w:rPr>
        <w:t>1</w:t>
      </w:r>
      <w:r>
        <w:rPr>
          <w:rFonts w:eastAsia="MS Mincho"/>
          <w:lang w:val="en-US"/>
        </w:rPr>
        <w:fldChar w:fldCharType="end"/>
      </w:r>
      <w:r>
        <w:rPr>
          <w:rFonts w:eastAsia="MS Mincho"/>
          <w:lang w:val="en-US"/>
        </w:rPr>
        <w:t xml:space="preserve"> has the priority.  The rationale is the gNB is aware of the priority of the PDSCHs and hence the later grant would act as an update to the previous grant.</w:t>
      </w:r>
    </w:p>
    <w:p w:rsidR="00F60118" w:rsidRPr="00F60118" w:rsidRDefault="00F60118" w:rsidP="0041482F">
      <w:pPr>
        <w:rPr>
          <w:rFonts w:eastAsia="MS Mincho"/>
          <w:b/>
          <w:lang w:val="en-US"/>
        </w:rPr>
      </w:pPr>
      <w:r w:rsidRPr="00F60118">
        <w:rPr>
          <w:rFonts w:eastAsia="MS Mincho"/>
          <w:b/>
          <w:lang w:val="en-US"/>
        </w:rPr>
        <w:t>Proposal 2: For the scenario where two PDSCHs scheduled to the same UE overlap in time, the PDSCH scheduled by the later grant has priority over that scheduled by the earlier grant.</w:t>
      </w:r>
    </w:p>
    <w:p w:rsidR="00F60118" w:rsidRDefault="00F60118" w:rsidP="0041482F">
      <w:pPr>
        <w:rPr>
          <w:rFonts w:eastAsia="MS Mincho"/>
          <w:lang w:val="en-US"/>
        </w:rPr>
      </w:pPr>
    </w:p>
    <w:p w:rsidR="00F60118" w:rsidRPr="00F60118" w:rsidRDefault="00F60118" w:rsidP="0041482F">
      <w:pPr>
        <w:rPr>
          <w:rFonts w:eastAsia="MS Mincho"/>
          <w:lang w:val="en-US"/>
        </w:rPr>
      </w:pPr>
      <w:r>
        <w:rPr>
          <w:rFonts w:eastAsia="MS Mincho"/>
          <w:lang w:val="en-US"/>
        </w:rPr>
        <w:t xml:space="preserve">If the UE cannot decode multiple overlapping PDSCHs, the PDSCH with the lower priority is dropped or at least the overlapping portion of the lower priority PDSCH is dropped.  The gNB can reschedule the lower priority PDSCH before receiving a NACK from the UE. </w:t>
      </w:r>
    </w:p>
    <w:p w:rsidR="00F60118" w:rsidRPr="00F60118" w:rsidRDefault="00F60118" w:rsidP="00F60118">
      <w:pPr>
        <w:rPr>
          <w:rFonts w:eastAsia="MS Mincho"/>
          <w:b/>
          <w:lang w:val="en-US"/>
        </w:rPr>
      </w:pPr>
      <w:r>
        <w:rPr>
          <w:rFonts w:eastAsia="MS Mincho"/>
          <w:b/>
          <w:lang w:val="en-US"/>
        </w:rPr>
        <w:t>Proposal 3</w:t>
      </w:r>
      <w:r w:rsidRPr="00F60118">
        <w:rPr>
          <w:rFonts w:eastAsia="MS Mincho"/>
          <w:b/>
          <w:lang w:val="en-US"/>
        </w:rPr>
        <w:t xml:space="preserve">: For the scenario where two PDSCHs scheduled </w:t>
      </w:r>
      <w:r>
        <w:rPr>
          <w:rFonts w:eastAsia="MS Mincho"/>
          <w:b/>
          <w:lang w:val="en-US"/>
        </w:rPr>
        <w:t xml:space="preserve">to the same UE overlap in time and the UE is </w:t>
      </w:r>
      <w:r w:rsidR="00AC698C">
        <w:rPr>
          <w:rFonts w:eastAsia="MS Mincho"/>
          <w:b/>
          <w:lang w:val="en-US"/>
        </w:rPr>
        <w:t>NOT</w:t>
      </w:r>
      <w:r>
        <w:rPr>
          <w:rFonts w:eastAsia="MS Mincho"/>
          <w:b/>
          <w:lang w:val="en-US"/>
        </w:rPr>
        <w:t xml:space="preserve"> capable of decoding both PDSCHs</w:t>
      </w:r>
      <w:r w:rsidR="00AC698C">
        <w:rPr>
          <w:rFonts w:eastAsia="MS Mincho"/>
          <w:b/>
          <w:lang w:val="en-US"/>
        </w:rPr>
        <w:t xml:space="preserve">, at least the overlapping part of </w:t>
      </w:r>
      <w:r w:rsidRPr="00F60118">
        <w:rPr>
          <w:rFonts w:eastAsia="MS Mincho"/>
          <w:b/>
          <w:lang w:val="en-US"/>
        </w:rPr>
        <w:t xml:space="preserve">the PDSCH </w:t>
      </w:r>
      <w:r w:rsidR="00AC698C">
        <w:rPr>
          <w:rFonts w:eastAsia="MS Mincho"/>
          <w:b/>
          <w:lang w:val="en-US"/>
        </w:rPr>
        <w:t>with the lower priority is dropped.</w:t>
      </w:r>
    </w:p>
    <w:p w:rsidR="00F60118" w:rsidRDefault="00F60118" w:rsidP="0041482F">
      <w:pPr>
        <w:rPr>
          <w:rFonts w:eastAsia="MS Mincho"/>
          <w:lang w:val="en-US"/>
        </w:rPr>
      </w:pPr>
    </w:p>
    <w:p w:rsidR="00CB2E61" w:rsidRDefault="00CB2E61" w:rsidP="00CB2E61">
      <w:pPr>
        <w:pStyle w:val="Heading2"/>
        <w:numPr>
          <w:ilvl w:val="1"/>
          <w:numId w:val="8"/>
        </w:numPr>
        <w:rPr>
          <w:lang w:val="en-US"/>
        </w:rPr>
      </w:pPr>
      <w:r>
        <w:rPr>
          <w:lang w:val="en-US"/>
        </w:rPr>
        <w:t>Scenario 2: Intra-UE UL Prioritization:</w:t>
      </w:r>
      <w:r w:rsidRPr="00CB2E61">
        <w:rPr>
          <w:lang w:val="en-US"/>
        </w:rPr>
        <w:t xml:space="preserve"> Configured </w:t>
      </w:r>
      <w:r>
        <w:rPr>
          <w:lang w:val="en-US"/>
        </w:rPr>
        <w:t>vs</w:t>
      </w:r>
      <w:r w:rsidRPr="00CB2E61">
        <w:rPr>
          <w:lang w:val="en-US"/>
        </w:rPr>
        <w:t xml:space="preserve"> Dynamic Grant</w:t>
      </w:r>
    </w:p>
    <w:p w:rsidR="00F60118" w:rsidRDefault="006A7894" w:rsidP="00CB2E61">
      <w:pPr>
        <w:rPr>
          <w:rFonts w:eastAsia="MS Mincho"/>
          <w:lang w:val="en-US"/>
        </w:rPr>
      </w:pPr>
      <w:r>
        <w:rPr>
          <w:rFonts w:eastAsia="MS Mincho"/>
          <w:lang w:val="en-US"/>
        </w:rPr>
        <w:t xml:space="preserve">Rel-15 behavior of always prioritizing the dynamic grant over the configured grant is not suitable for URLLC since the UE may transmit URLLC over configured grant, which has lower latency.  It is sensible that the PUSCH that carries </w:t>
      </w:r>
      <w:r w:rsidR="00DE527E">
        <w:rPr>
          <w:rFonts w:eastAsia="MS Mincho"/>
          <w:lang w:val="en-US"/>
        </w:rPr>
        <w:t xml:space="preserve">data </w:t>
      </w:r>
      <w:r>
        <w:rPr>
          <w:rFonts w:eastAsia="MS Mincho"/>
          <w:lang w:val="en-US"/>
        </w:rPr>
        <w:t>from higher priority LCID should be prioritized over the PUSCH that carriers data from lower priority LCID.</w:t>
      </w:r>
      <w:r w:rsidR="009E5A99">
        <w:rPr>
          <w:rFonts w:eastAsia="MS Mincho"/>
          <w:lang w:val="en-US"/>
        </w:rPr>
        <w:t xml:space="preserve">  However, in Rel-15, the physical layer is unaware of the LCIDs being carried in a PUSCH and hence such a prioritization cannot be done.</w:t>
      </w:r>
    </w:p>
    <w:p w:rsidR="009E5A99" w:rsidRPr="009E5A99" w:rsidRDefault="009E5A99" w:rsidP="00CB2E61">
      <w:pPr>
        <w:rPr>
          <w:rFonts w:eastAsia="MS Mincho"/>
          <w:b/>
          <w:lang w:val="en-US"/>
        </w:rPr>
      </w:pPr>
      <w:r w:rsidRPr="009E5A99">
        <w:rPr>
          <w:rFonts w:eastAsia="MS Mincho"/>
          <w:b/>
          <w:lang w:val="en-US"/>
        </w:rPr>
        <w:t>Observation 1: It is sensible to prioritize a PUSCH carrying data from higher priority LCID over a PUSCH carrying data from lower priority LCID.  However, such prioritization is not possible in Rel-15 since the physical layer is not aware of the LCID carried in a PUSCH.</w:t>
      </w:r>
    </w:p>
    <w:p w:rsidR="009E5A99" w:rsidRDefault="009E5A99" w:rsidP="00CB2E61">
      <w:pPr>
        <w:rPr>
          <w:rFonts w:eastAsia="MS Mincho"/>
          <w:lang w:val="en-US"/>
        </w:rPr>
      </w:pPr>
    </w:p>
    <w:p w:rsidR="00C453C4" w:rsidRDefault="00C453C4" w:rsidP="00C453C4">
      <w:pPr>
        <w:jc w:val="both"/>
      </w:pPr>
      <w:r>
        <w:t>One straightforward way is to allow the MAC layer to indicate to the physical layer the priority of the data being multiplexed into the TB.  This can be applicable only for some LCIDs, for example, the LCID can be configured to carry only URLLC data and so if data from this URLLC LCID is multiplexed into a TB, the MAC can provide an indication to the physical layer.  A TB without any indication can be treated as one with the lowest priority and those with an indication can be treated with higher priority.  The indication can also indicate different levels of priority if it is deemed necessary.</w:t>
      </w:r>
    </w:p>
    <w:p w:rsidR="00C453C4" w:rsidRPr="00BE120B" w:rsidRDefault="00C453C4" w:rsidP="00C453C4">
      <w:pPr>
        <w:jc w:val="both"/>
        <w:rPr>
          <w:b/>
        </w:rPr>
      </w:pPr>
      <w:r w:rsidRPr="00BE120B">
        <w:rPr>
          <w:b/>
        </w:rPr>
        <w:t xml:space="preserve">Proposal </w:t>
      </w:r>
      <w:r>
        <w:rPr>
          <w:b/>
        </w:rPr>
        <w:t>4</w:t>
      </w:r>
      <w:r w:rsidRPr="00BE120B">
        <w:rPr>
          <w:b/>
        </w:rPr>
        <w:t>: For LCID associated with URLLC traffic, the MAC provides a priority indication to the physical layer if a TB contains traffic from this LCID.  A TB passed down from MAC without any indication has lower priority than one with this priority indication.</w:t>
      </w:r>
    </w:p>
    <w:p w:rsidR="00F60118" w:rsidRDefault="00F60118" w:rsidP="0041482F">
      <w:pPr>
        <w:rPr>
          <w:rFonts w:eastAsia="MS Mincho"/>
          <w:lang w:val="en-US"/>
        </w:rPr>
      </w:pPr>
    </w:p>
    <w:p w:rsidR="004701DA" w:rsidRDefault="004701DA" w:rsidP="004701DA">
      <w:pPr>
        <w:jc w:val="both"/>
      </w:pPr>
      <w:r>
        <w:t>The higher priority PUSCH would pre-empt the lower priority PUSCH.  However, if the UE is aware of this pre-emption prior to processing of the TB for either of these PUSCHs and their preparation times can be met, the UE should multiplex the URLLC traff</w:t>
      </w:r>
      <w:r w:rsidR="00DE527E">
        <w:t>ic into the dynamic grant PUSCH.</w:t>
      </w:r>
      <w:r>
        <w:t xml:space="preserve"> </w:t>
      </w:r>
      <w:r w:rsidR="00DE527E">
        <w:t xml:space="preserve"> Here,</w:t>
      </w:r>
      <w:r>
        <w:t xml:space="preserve"> the URLLC traffic has priority over eMBB traffic during the Logical Channel Priotisation multiplexing operation and </w:t>
      </w:r>
      <w:r w:rsidR="00DE527E">
        <w:t xml:space="preserve">the UE </w:t>
      </w:r>
      <w:r>
        <w:t>use</w:t>
      </w:r>
      <w:r w:rsidR="00DE527E">
        <w:t>s</w:t>
      </w:r>
      <w:r>
        <w:t xml:space="preserve"> the low spectral efficiency MCS table to provide the required reliability.  This is beneficial from a resource utilisation efficiency perspective especially when the dynamic grant has larger resources than the configured grant.  If the dynamic </w:t>
      </w:r>
      <w:r>
        <w:lastRenderedPageBreak/>
        <w:t xml:space="preserve">grant </w:t>
      </w:r>
      <w:bookmarkStart w:id="3" w:name="_GoBack"/>
      <w:bookmarkEnd w:id="3"/>
      <w:r>
        <w:t xml:space="preserve">has smaller TBS than the configured grant and the URLLC was scheduled to use the configured grant, then the UE drops the dynamic grant and transmit the configured grant.  </w:t>
      </w:r>
    </w:p>
    <w:p w:rsidR="004701DA" w:rsidRPr="00EF5518" w:rsidRDefault="004701DA" w:rsidP="004701DA">
      <w:pPr>
        <w:jc w:val="both"/>
        <w:rPr>
          <w:b/>
        </w:rPr>
      </w:pPr>
      <w:r w:rsidRPr="00EF5518">
        <w:rPr>
          <w:b/>
        </w:rPr>
        <w:t xml:space="preserve">Proposal </w:t>
      </w:r>
      <w:r>
        <w:rPr>
          <w:b/>
        </w:rPr>
        <w:t>5</w:t>
      </w:r>
      <w:r w:rsidRPr="00EF5518">
        <w:rPr>
          <w:b/>
        </w:rPr>
        <w:t xml:space="preserve">: If the </w:t>
      </w:r>
      <w:r>
        <w:rPr>
          <w:b/>
        </w:rPr>
        <w:t>data is available for the</w:t>
      </w:r>
      <w:r w:rsidRPr="00EF5518">
        <w:rPr>
          <w:b/>
        </w:rPr>
        <w:t xml:space="preserve"> </w:t>
      </w:r>
      <w:r>
        <w:rPr>
          <w:b/>
        </w:rPr>
        <w:t xml:space="preserve">colliding </w:t>
      </w:r>
      <w:r w:rsidRPr="00EF5518">
        <w:rPr>
          <w:b/>
        </w:rPr>
        <w:t>configured grant PUSCH and dynamic grant PUSCH prior to constructing the TB</w:t>
      </w:r>
      <w:r>
        <w:rPr>
          <w:b/>
        </w:rPr>
        <w:t xml:space="preserve"> of the earliest PUSCH</w:t>
      </w:r>
      <w:r w:rsidRPr="00EF5518">
        <w:rPr>
          <w:b/>
        </w:rPr>
        <w:t>, the UE multiplexes the URLLC traffic into the dynamic grant PUSCH using the low spectral efficiency MCS</w:t>
      </w:r>
      <w:r>
        <w:rPr>
          <w:b/>
        </w:rPr>
        <w:t xml:space="preserve"> if the TBS is sufficient to carry the URLLC traffic</w:t>
      </w:r>
      <w:r w:rsidRPr="00EF5518">
        <w:rPr>
          <w:b/>
        </w:rPr>
        <w:t>.  Otherwise</w:t>
      </w:r>
      <w:r>
        <w:rPr>
          <w:b/>
        </w:rPr>
        <w:t xml:space="preserve"> if either data is not available </w:t>
      </w:r>
      <w:r w:rsidRPr="00EF5518">
        <w:rPr>
          <w:b/>
        </w:rPr>
        <w:t>prior to constructing the TB</w:t>
      </w:r>
      <w:r>
        <w:rPr>
          <w:b/>
        </w:rPr>
        <w:t xml:space="preserve"> of the earliest PUSCH,</w:t>
      </w:r>
      <w:r w:rsidRPr="00EF5518">
        <w:rPr>
          <w:b/>
        </w:rPr>
        <w:t xml:space="preserve"> the UE drops the lower priority PUSCH and transmit</w:t>
      </w:r>
      <w:r>
        <w:rPr>
          <w:b/>
        </w:rPr>
        <w:t>s</w:t>
      </w:r>
      <w:r w:rsidRPr="00EF5518">
        <w:rPr>
          <w:b/>
        </w:rPr>
        <w:t xml:space="preserve"> the higher priority PUSCH.</w:t>
      </w:r>
    </w:p>
    <w:p w:rsidR="004701DA" w:rsidRDefault="004701DA" w:rsidP="0041482F">
      <w:pPr>
        <w:rPr>
          <w:rFonts w:eastAsia="MS Mincho"/>
          <w:lang w:val="en-US"/>
        </w:rPr>
      </w:pPr>
    </w:p>
    <w:p w:rsidR="00675F34" w:rsidRDefault="00675F34" w:rsidP="00675F34">
      <w:pPr>
        <w:pStyle w:val="Heading2"/>
        <w:numPr>
          <w:ilvl w:val="1"/>
          <w:numId w:val="8"/>
        </w:numPr>
        <w:rPr>
          <w:lang w:val="en-US"/>
        </w:rPr>
      </w:pPr>
      <w:r>
        <w:rPr>
          <w:lang w:val="en-US"/>
        </w:rPr>
        <w:t>Scenario 3: Intra-UE UL Prioritization:</w:t>
      </w:r>
      <w:r w:rsidRPr="00CB2E61">
        <w:rPr>
          <w:lang w:val="en-US"/>
        </w:rPr>
        <w:t xml:space="preserve"> </w:t>
      </w:r>
      <w:r>
        <w:rPr>
          <w:lang w:val="en-US"/>
        </w:rPr>
        <w:t>Dynamic Grant</w:t>
      </w:r>
      <w:r w:rsidRPr="00CB2E61">
        <w:rPr>
          <w:lang w:val="en-US"/>
        </w:rPr>
        <w:t xml:space="preserve"> </w:t>
      </w:r>
      <w:r>
        <w:rPr>
          <w:lang w:val="en-US"/>
        </w:rPr>
        <w:t>vs</w:t>
      </w:r>
      <w:r w:rsidRPr="00CB2E61">
        <w:rPr>
          <w:lang w:val="en-US"/>
        </w:rPr>
        <w:t xml:space="preserve"> Dynamic Grant</w:t>
      </w:r>
    </w:p>
    <w:p w:rsidR="00F60118" w:rsidRDefault="0071754F" w:rsidP="00675F34">
      <w:pPr>
        <w:rPr>
          <w:rFonts w:eastAsia="MS Mincho"/>
          <w:lang w:val="en-US"/>
        </w:rPr>
      </w:pPr>
      <w:r>
        <w:rPr>
          <w:rFonts w:eastAsia="MS Mincho"/>
          <w:lang w:val="en-US"/>
        </w:rPr>
        <w:t>In Rel-15, the gNB schedules an UL grant for the UE rather than for a specific LCID and it is up to the UE to multiplex data from different LCID into the PUSCH.  Hence, unlike the PDSCH case, the gNB does not know the priority of a dynamically scheduled PUSCH.</w:t>
      </w:r>
    </w:p>
    <w:p w:rsidR="0071754F" w:rsidRPr="004B18E3" w:rsidRDefault="0071754F" w:rsidP="00675F34">
      <w:pPr>
        <w:rPr>
          <w:rFonts w:eastAsia="MS Mincho"/>
          <w:b/>
          <w:lang w:val="en-US"/>
        </w:rPr>
      </w:pPr>
      <w:r w:rsidRPr="004B18E3">
        <w:rPr>
          <w:rFonts w:eastAsia="MS Mincho"/>
          <w:b/>
          <w:lang w:val="en-US"/>
        </w:rPr>
        <w:t xml:space="preserve">Observation 2: </w:t>
      </w:r>
      <w:r w:rsidR="004B18E3" w:rsidRPr="004B18E3">
        <w:rPr>
          <w:rFonts w:eastAsia="MS Mincho"/>
          <w:b/>
          <w:lang w:val="en-US"/>
        </w:rPr>
        <w:t>In Rel-15, an UL grant is scheduled for the UE rather than for specific LCIDs of the UE and it is up to the UE to multiplex data from different LCID into the scheduled PUSCH.  Hence, the gNB is not aware of the priority of a dynamically scheduled PUSCH.</w:t>
      </w:r>
    </w:p>
    <w:p w:rsidR="004B18E3" w:rsidRDefault="004B18E3" w:rsidP="00675F34">
      <w:pPr>
        <w:rPr>
          <w:rFonts w:eastAsia="MS Mincho"/>
          <w:lang w:val="en-US"/>
        </w:rPr>
      </w:pPr>
    </w:p>
    <w:p w:rsidR="004B18E3" w:rsidRDefault="00E57C90" w:rsidP="00675F34">
      <w:pPr>
        <w:rPr>
          <w:rFonts w:eastAsia="MS Mincho"/>
          <w:lang w:val="en-US"/>
        </w:rPr>
      </w:pPr>
      <w:r>
        <w:rPr>
          <w:rFonts w:eastAsia="MS Mincho"/>
          <w:lang w:val="en-US"/>
        </w:rPr>
        <w:t>In order for the UE to be aware of the priority of a PUSCH, the gNB would need to be more specific when providing UL grants, that is, the gNB needs to tell the UE which LCID can be multiplexed into a dynamically granted PUSCH.</w:t>
      </w:r>
      <w:r w:rsidR="007962F5">
        <w:rPr>
          <w:rFonts w:eastAsia="MS Mincho"/>
          <w:lang w:val="en-US"/>
        </w:rPr>
        <w:t xml:space="preserve">  Here an explicit indicator in the DCI may be required, for example the DCI can target specific LCID or specific characteristic of a service.  For example the DCI can indicate which SR ID the UL grant is targeting and the UE would multiplex the data from LCIDs corresponding to this SR ID into the PUSCH which would also directly determine its priority.</w:t>
      </w:r>
    </w:p>
    <w:p w:rsidR="007962F5" w:rsidRPr="007962F5" w:rsidRDefault="007962F5" w:rsidP="00675F34">
      <w:pPr>
        <w:rPr>
          <w:rFonts w:eastAsia="MS Mincho"/>
          <w:b/>
          <w:lang w:val="en-US"/>
        </w:rPr>
      </w:pPr>
      <w:r w:rsidRPr="007962F5">
        <w:rPr>
          <w:rFonts w:eastAsia="MS Mincho"/>
          <w:b/>
          <w:lang w:val="en-US"/>
        </w:rPr>
        <w:t>Proposal 6: The DCI indicates the SR ID in which the UL grant is targeting and the UE multiplexes data from LCIDs corresponding to the indicated SR ID, which would provide the priority of the PUSCH.</w:t>
      </w:r>
    </w:p>
    <w:p w:rsidR="007962F5" w:rsidRDefault="007962F5" w:rsidP="00675F34">
      <w:pPr>
        <w:rPr>
          <w:rFonts w:eastAsia="MS Mincho"/>
          <w:lang w:val="en-US"/>
        </w:rPr>
      </w:pPr>
    </w:p>
    <w:p w:rsidR="007962F5" w:rsidRDefault="007962F5" w:rsidP="00675F34">
      <w:pPr>
        <w:rPr>
          <w:szCs w:val="22"/>
        </w:rPr>
      </w:pPr>
      <w:r>
        <w:rPr>
          <w:rFonts w:eastAsia="MS Mincho"/>
          <w:lang w:val="en-US"/>
        </w:rPr>
        <w:t>In Rel-15, each LCID is associated with a set of allowed Subcarrier Spacing (</w:t>
      </w:r>
      <w:r w:rsidRPr="00630469">
        <w:rPr>
          <w:i/>
          <w:szCs w:val="22"/>
        </w:rPr>
        <w:t>allowedSCS-List</w:t>
      </w:r>
      <w:r w:rsidRPr="007962F5">
        <w:rPr>
          <w:rFonts w:eastAsia="MS Mincho"/>
          <w:lang w:val="en-US"/>
        </w:rPr>
        <w:t>)</w:t>
      </w:r>
      <w:r>
        <w:rPr>
          <w:rFonts w:eastAsia="MS Mincho"/>
          <w:lang w:val="en-US"/>
        </w:rPr>
        <w:t xml:space="preserve"> and a maximum PUSCH duration (</w:t>
      </w:r>
      <w:r w:rsidRPr="006E48F9">
        <w:rPr>
          <w:i/>
          <w:szCs w:val="22"/>
        </w:rPr>
        <w:t>maxPUSCH-Duration</w:t>
      </w:r>
      <w:r>
        <w:rPr>
          <w:szCs w:val="22"/>
        </w:rPr>
        <w:t xml:space="preserve">).  The </w:t>
      </w:r>
      <w:r w:rsidRPr="00630469">
        <w:rPr>
          <w:i/>
          <w:szCs w:val="22"/>
        </w:rPr>
        <w:t>allowedSCS-List</w:t>
      </w:r>
      <w:r>
        <w:rPr>
          <w:szCs w:val="22"/>
        </w:rPr>
        <w:t xml:space="preserve"> indicates the SCS </w:t>
      </w:r>
      <w:r w:rsidR="008C5DC8">
        <w:rPr>
          <w:szCs w:val="22"/>
        </w:rPr>
        <w:t xml:space="preserve">of the scheduled PUSCH </w:t>
      </w:r>
      <w:r>
        <w:rPr>
          <w:szCs w:val="22"/>
        </w:rPr>
        <w:t>that the data in the LCID is</w:t>
      </w:r>
      <w:r w:rsidR="008C5DC8">
        <w:rPr>
          <w:szCs w:val="22"/>
        </w:rPr>
        <w:t xml:space="preserve"> allowed to be multiplexed into, for example if an LCID has an </w:t>
      </w:r>
      <w:r w:rsidR="008C5DC8" w:rsidRPr="00630469">
        <w:rPr>
          <w:i/>
          <w:szCs w:val="22"/>
        </w:rPr>
        <w:t>allowedSCS-List</w:t>
      </w:r>
      <w:r w:rsidR="008C5DC8">
        <w:rPr>
          <w:szCs w:val="22"/>
        </w:rPr>
        <w:t xml:space="preserve"> = {30kHz, 60kHz} and the scheduled PUSCH is on a BWP with SCS 60 kHz, the data from this LCID can be multiplexed into this PUSCH.  The </w:t>
      </w:r>
      <w:r w:rsidR="008C5DC8" w:rsidRPr="006E48F9">
        <w:rPr>
          <w:i/>
          <w:szCs w:val="22"/>
        </w:rPr>
        <w:t>maxPUSCH-Duration</w:t>
      </w:r>
      <w:r w:rsidR="008C5DC8">
        <w:rPr>
          <w:szCs w:val="22"/>
        </w:rPr>
        <w:t xml:space="preserve"> indicates the maximum duration of a scheduled PUSCH that the data from the LCID is allowed to multiplex into.  For example if the </w:t>
      </w:r>
      <w:r w:rsidR="008C5DC8" w:rsidRPr="006E48F9">
        <w:rPr>
          <w:i/>
          <w:szCs w:val="22"/>
        </w:rPr>
        <w:t>maxPUSCH-Duration</w:t>
      </w:r>
      <w:r w:rsidR="008C5DC8">
        <w:rPr>
          <w:szCs w:val="22"/>
        </w:rPr>
        <w:t xml:space="preserve"> = 0.5 ms and the PUSCH has a duration of 1 ms, then the data from this LCID is NOT allowed to be multiplexed into this PUSCH.  These two parameters can be used to implicitly indicate the priority of a PUSCH, that is a PUSCH that has shorter duration has priority over a PUSCH that has longer duration and this duration can take into account the SCS of the PUSCH, i.e. the duration is in ms rather than number of symbols.  This follows the rationale that a shorter PUSCH is for a lower latency service.</w:t>
      </w:r>
    </w:p>
    <w:p w:rsidR="008C5DC8" w:rsidRPr="008C5DC8" w:rsidRDefault="008C5DC8" w:rsidP="00675F34">
      <w:pPr>
        <w:rPr>
          <w:b/>
          <w:szCs w:val="22"/>
        </w:rPr>
      </w:pPr>
      <w:r w:rsidRPr="008C5DC8">
        <w:rPr>
          <w:b/>
          <w:szCs w:val="22"/>
        </w:rPr>
        <w:t>Proposal 7: A dynamic grant PUSCH that has a shorter duration (in time) has higher priority than a dynamic grant PUSCH with a longer duration.</w:t>
      </w:r>
    </w:p>
    <w:p w:rsidR="008C5DC8" w:rsidRDefault="008C5DC8" w:rsidP="00675F34">
      <w:pPr>
        <w:rPr>
          <w:szCs w:val="22"/>
        </w:rPr>
      </w:pPr>
    </w:p>
    <w:p w:rsidR="001A056B" w:rsidRDefault="001A056B" w:rsidP="00675F34">
      <w:pPr>
        <w:rPr>
          <w:szCs w:val="22"/>
        </w:rPr>
      </w:pPr>
      <w:r>
        <w:rPr>
          <w:szCs w:val="22"/>
        </w:rPr>
        <w:t>If the priority of two colliding PUSCH is not known, e.g. the DCI did not provide any indication or has the same duration, then the PUSCH scheduled by the later grant has higher priority.</w:t>
      </w:r>
    </w:p>
    <w:p w:rsidR="001A056B" w:rsidRPr="001A056B" w:rsidRDefault="001A056B" w:rsidP="00675F34">
      <w:pPr>
        <w:rPr>
          <w:b/>
          <w:szCs w:val="22"/>
        </w:rPr>
      </w:pPr>
      <w:r w:rsidRPr="001A056B">
        <w:rPr>
          <w:b/>
          <w:szCs w:val="22"/>
        </w:rPr>
        <w:t>Proposal 8: If the priority of two collidi</w:t>
      </w:r>
      <w:r>
        <w:rPr>
          <w:b/>
          <w:szCs w:val="22"/>
        </w:rPr>
        <w:t>ng PUSCH are the same or they are</w:t>
      </w:r>
      <w:r w:rsidRPr="001A056B">
        <w:rPr>
          <w:b/>
          <w:szCs w:val="22"/>
        </w:rPr>
        <w:t xml:space="preserve"> not indicated in the DCI or cannot be implicitly determined, then the PUSCH scheduled by the later grant has higher priority than the PUSCH scheduled by the earlier grant.</w:t>
      </w:r>
    </w:p>
    <w:p w:rsidR="001A056B" w:rsidRDefault="001A056B" w:rsidP="00675F34">
      <w:pPr>
        <w:rPr>
          <w:szCs w:val="22"/>
        </w:rPr>
      </w:pPr>
    </w:p>
    <w:p w:rsidR="008C5DC8" w:rsidRDefault="001A056B" w:rsidP="00675F34">
      <w:pPr>
        <w:rPr>
          <w:szCs w:val="22"/>
        </w:rPr>
      </w:pPr>
      <w:r>
        <w:rPr>
          <w:szCs w:val="22"/>
        </w:rPr>
        <w:t>When two dynamic grant PUSCH collides, the higher priority PUSCH pre-empts the lower priority PUSCH, that is the UE drops the PUSCH with the lower priority.</w:t>
      </w:r>
    </w:p>
    <w:p w:rsidR="001A056B" w:rsidRDefault="001A056B" w:rsidP="001A056B">
      <w:pPr>
        <w:jc w:val="both"/>
        <w:rPr>
          <w:b/>
        </w:rPr>
      </w:pPr>
      <w:r w:rsidRPr="007B58D8">
        <w:rPr>
          <w:b/>
        </w:rPr>
        <w:lastRenderedPageBreak/>
        <w:t xml:space="preserve">Proposal </w:t>
      </w:r>
      <w:r>
        <w:rPr>
          <w:b/>
        </w:rPr>
        <w:t>9</w:t>
      </w:r>
      <w:r w:rsidRPr="007B58D8">
        <w:rPr>
          <w:b/>
        </w:rPr>
        <w:t>: The higher priority PUSCH pre-empts the lower priority PUSCH, i.e. the UE drops the lower priority PUSCH and transmits the higher priority PUSCH.</w:t>
      </w:r>
    </w:p>
    <w:p w:rsidR="001A056B" w:rsidRDefault="001A056B" w:rsidP="001A056B">
      <w:pPr>
        <w:jc w:val="both"/>
        <w:rPr>
          <w:b/>
        </w:rPr>
      </w:pPr>
    </w:p>
    <w:p w:rsidR="00A95DF6" w:rsidRDefault="00A95DF6" w:rsidP="00A95DF6">
      <w:pPr>
        <w:pStyle w:val="Heading2"/>
        <w:numPr>
          <w:ilvl w:val="1"/>
          <w:numId w:val="8"/>
        </w:numPr>
        <w:rPr>
          <w:lang w:val="en-US"/>
        </w:rPr>
      </w:pPr>
      <w:r>
        <w:rPr>
          <w:lang w:val="en-US"/>
        </w:rPr>
        <w:t>Scenario 4: Intra-UE UL Prioritization: PUCCH vs PUCCH</w:t>
      </w:r>
    </w:p>
    <w:p w:rsidR="00A95DF6" w:rsidRDefault="00A95DF6" w:rsidP="00A95DF6">
      <w:pPr>
        <w:jc w:val="both"/>
      </w:pPr>
      <w:r>
        <w:t xml:space="preserve">In this scenario, UCIs carried by two PUCCHs collide in the same UE.  The priority of the PUCCH depends on the UCI being carried.  We consider two colliding UCI, namely UCI#1 and UCI#2 and the type of information each of them carry.  </w:t>
      </w:r>
      <w:r>
        <w:fldChar w:fldCharType="begin"/>
      </w:r>
      <w:r>
        <w:instrText xml:space="preserve"> REF _Ref534806130 \h  \* MERGEFORMAT </w:instrText>
      </w:r>
      <w:r>
        <w:fldChar w:fldCharType="separate"/>
      </w:r>
      <w:r w:rsidR="002860EE">
        <w:t xml:space="preserve">Table </w:t>
      </w:r>
      <w:r w:rsidR="002860EE">
        <w:rPr>
          <w:noProof/>
        </w:rPr>
        <w:t>1</w:t>
      </w:r>
      <w:r>
        <w:fldChar w:fldCharType="end"/>
      </w:r>
      <w:r>
        <w:t xml:space="preserve"> summarises our proposal on the priority of these two UCIs based on the type of traffic they are carrying.  Here we assume that there can be more than one type of URLLC traffic since there can be different latency requirements among URLLC services, we label these types as URLLC#1 and URLLC#2 where URLLC#1 has a lower latency requirement than URLLC#2.  The label “Mux” means the information of UCI#1 and UCI#2 are multiplexed into the same PUCCH.  Since the SR resource is linked to the LCID, we assume that the UE is aware whether an SR is for eMBB or URLLC traffic.  We assume that the UE can distinguish a DL grant for eMBB and URLLC, e.g. by the MCS-C-RNTI or that URLLC uses a different DCI format to that of eMBB and hence the UE is aware whether an ACK/NACK is for eMBB or URLLC.</w:t>
      </w:r>
    </w:p>
    <w:p w:rsidR="00A95DF6" w:rsidRDefault="00A95DF6" w:rsidP="00A95DF6">
      <w:pPr>
        <w:pStyle w:val="Caption"/>
        <w:jc w:val="center"/>
      </w:pPr>
      <w:bookmarkStart w:id="4" w:name="_Ref534806130"/>
      <w:r>
        <w:t xml:space="preserve">Table </w:t>
      </w:r>
      <w:fldSimple w:instr=" SEQ Table \* ARABIC ">
        <w:r w:rsidR="002860EE">
          <w:rPr>
            <w:noProof/>
          </w:rPr>
          <w:t>1</w:t>
        </w:r>
      </w:fldSimple>
      <w:bookmarkEnd w:id="4"/>
      <w:r>
        <w:t xml:space="preserve">: </w:t>
      </w:r>
      <w:r w:rsidRPr="00D048E1">
        <w:t>UCI priority when UCI#1 and UCI#2 collides in the same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009"/>
        <w:gridCol w:w="1231"/>
        <w:gridCol w:w="1180"/>
        <w:gridCol w:w="1367"/>
        <w:gridCol w:w="1367"/>
        <w:gridCol w:w="1367"/>
        <w:gridCol w:w="968"/>
      </w:tblGrid>
      <w:tr w:rsidR="00A95DF6" w:rsidTr="00BF1B50">
        <w:tc>
          <w:tcPr>
            <w:tcW w:w="1368" w:type="dxa"/>
            <w:tcBorders>
              <w:tl2br w:val="single" w:sz="4" w:space="0" w:color="auto"/>
            </w:tcBorders>
            <w:shd w:val="clear" w:color="auto" w:fill="D9D9D9"/>
          </w:tcPr>
          <w:p w:rsidR="00A95DF6" w:rsidRPr="00D320F3" w:rsidRDefault="00A95DF6" w:rsidP="00BF1B50">
            <w:pPr>
              <w:jc w:val="right"/>
              <w:rPr>
                <w:b/>
              </w:rPr>
            </w:pPr>
            <w:r w:rsidRPr="00D320F3">
              <w:rPr>
                <w:b/>
              </w:rPr>
              <w:t>UCI#1</w:t>
            </w:r>
          </w:p>
          <w:p w:rsidR="00A95DF6" w:rsidRPr="00D320F3" w:rsidRDefault="00A95DF6" w:rsidP="00BF1B50">
            <w:pPr>
              <w:rPr>
                <w:color w:val="FF0000"/>
              </w:rPr>
            </w:pPr>
            <w:r w:rsidRPr="00D320F3">
              <w:rPr>
                <w:b/>
              </w:rPr>
              <w:t>UCI#2</w:t>
            </w:r>
          </w:p>
        </w:tc>
        <w:tc>
          <w:tcPr>
            <w:tcW w:w="1106" w:type="dxa"/>
            <w:tcBorders>
              <w:bottom w:val="single" w:sz="4" w:space="0" w:color="auto"/>
            </w:tcBorders>
            <w:shd w:val="clear" w:color="auto" w:fill="D9D9D9"/>
          </w:tcPr>
          <w:p w:rsidR="00A95DF6" w:rsidRDefault="00A95DF6" w:rsidP="00BF1B50">
            <w:r>
              <w:t>SR eMBB</w:t>
            </w:r>
          </w:p>
        </w:tc>
        <w:tc>
          <w:tcPr>
            <w:tcW w:w="1267" w:type="dxa"/>
            <w:shd w:val="clear" w:color="auto" w:fill="D9D9D9"/>
          </w:tcPr>
          <w:p w:rsidR="00A95DF6" w:rsidRDefault="00A95DF6" w:rsidP="00BF1B50">
            <w:r>
              <w:t>SR URLLC#1</w:t>
            </w:r>
          </w:p>
        </w:tc>
        <w:tc>
          <w:tcPr>
            <w:tcW w:w="1191" w:type="dxa"/>
            <w:shd w:val="clear" w:color="auto" w:fill="D9D9D9"/>
          </w:tcPr>
          <w:p w:rsidR="00A95DF6" w:rsidRDefault="00A95DF6" w:rsidP="00BF1B50">
            <w:r>
              <w:t>SR URLLC#2</w:t>
            </w:r>
          </w:p>
        </w:tc>
        <w:tc>
          <w:tcPr>
            <w:tcW w:w="1368" w:type="dxa"/>
            <w:shd w:val="clear" w:color="auto" w:fill="D9D9D9"/>
          </w:tcPr>
          <w:p w:rsidR="00A95DF6" w:rsidRDefault="00A95DF6" w:rsidP="00BF1B50">
            <w:r>
              <w:t>ACK/NACK eMBB</w:t>
            </w:r>
          </w:p>
        </w:tc>
        <w:tc>
          <w:tcPr>
            <w:tcW w:w="1368" w:type="dxa"/>
            <w:shd w:val="clear" w:color="auto" w:fill="D9D9D9"/>
          </w:tcPr>
          <w:p w:rsidR="00A95DF6" w:rsidRDefault="00A95DF6" w:rsidP="00BF1B50">
            <w:r>
              <w:t>ACK/NACK URLLC#1</w:t>
            </w:r>
          </w:p>
        </w:tc>
        <w:tc>
          <w:tcPr>
            <w:tcW w:w="1368" w:type="dxa"/>
            <w:shd w:val="clear" w:color="auto" w:fill="D9D9D9"/>
          </w:tcPr>
          <w:p w:rsidR="00A95DF6" w:rsidRDefault="00A95DF6" w:rsidP="00BF1B50">
            <w:r>
              <w:t>ACK/NACK URLLC#2</w:t>
            </w:r>
          </w:p>
        </w:tc>
        <w:tc>
          <w:tcPr>
            <w:tcW w:w="1045" w:type="dxa"/>
            <w:shd w:val="clear" w:color="auto" w:fill="D9D9D9"/>
          </w:tcPr>
          <w:p w:rsidR="00A95DF6" w:rsidRDefault="00A95DF6" w:rsidP="00BF1B50">
            <w:r>
              <w:t>CSI</w:t>
            </w:r>
          </w:p>
        </w:tc>
      </w:tr>
      <w:tr w:rsidR="00A95DF6" w:rsidTr="00BF1B50">
        <w:tc>
          <w:tcPr>
            <w:tcW w:w="1368" w:type="dxa"/>
            <w:shd w:val="clear" w:color="auto" w:fill="D9D9D9"/>
          </w:tcPr>
          <w:p w:rsidR="00A95DF6" w:rsidRDefault="00A95DF6" w:rsidP="00BF1B50">
            <w:r>
              <w:t>SR eMBB</w:t>
            </w:r>
          </w:p>
        </w:tc>
        <w:tc>
          <w:tcPr>
            <w:tcW w:w="1106" w:type="dxa"/>
            <w:shd w:val="thinReverseDiagStripe" w:color="auto" w:fill="auto"/>
          </w:tcPr>
          <w:p w:rsidR="00A95DF6" w:rsidRDefault="00A95DF6" w:rsidP="00BF1B50"/>
        </w:tc>
        <w:tc>
          <w:tcPr>
            <w:tcW w:w="1267" w:type="dxa"/>
            <w:tcBorders>
              <w:bottom w:val="single" w:sz="4" w:space="0" w:color="auto"/>
            </w:tcBorders>
            <w:shd w:val="clear" w:color="auto" w:fill="DEEAF6"/>
          </w:tcPr>
          <w:p w:rsidR="00A95DF6" w:rsidRDefault="00A95DF6" w:rsidP="00BF1B50">
            <w:r>
              <w:t>UCI#1</w:t>
            </w:r>
          </w:p>
        </w:tc>
        <w:tc>
          <w:tcPr>
            <w:tcW w:w="1191" w:type="dxa"/>
            <w:shd w:val="clear" w:color="auto" w:fill="DEEAF6"/>
          </w:tcPr>
          <w:p w:rsidR="00A95DF6" w:rsidRDefault="00A95DF6" w:rsidP="00BF1B50">
            <w:r>
              <w:t>UCI#1</w:t>
            </w:r>
          </w:p>
        </w:tc>
        <w:tc>
          <w:tcPr>
            <w:tcW w:w="1368" w:type="dxa"/>
            <w:shd w:val="clear" w:color="auto" w:fill="FBE4D5"/>
          </w:tcPr>
          <w:p w:rsidR="00A95DF6" w:rsidRDefault="00A95DF6" w:rsidP="00BF1B50">
            <w:r>
              <w:t>Mux</w:t>
            </w:r>
          </w:p>
        </w:tc>
        <w:tc>
          <w:tcPr>
            <w:tcW w:w="1368" w:type="dxa"/>
            <w:shd w:val="clear" w:color="auto" w:fill="DEEAF6"/>
          </w:tcPr>
          <w:p w:rsidR="00A95DF6" w:rsidRDefault="00A95DF6" w:rsidP="00BF1B50">
            <w:r>
              <w:t>UCI#1</w:t>
            </w:r>
          </w:p>
        </w:tc>
        <w:tc>
          <w:tcPr>
            <w:tcW w:w="1368" w:type="dxa"/>
            <w:shd w:val="clear" w:color="auto" w:fill="DEEAF6"/>
          </w:tcPr>
          <w:p w:rsidR="00A95DF6" w:rsidRDefault="00A95DF6" w:rsidP="00BF1B50">
            <w:r>
              <w:t>UCI#1</w:t>
            </w:r>
          </w:p>
        </w:tc>
        <w:tc>
          <w:tcPr>
            <w:tcW w:w="1045" w:type="dxa"/>
            <w:shd w:val="clear" w:color="auto" w:fill="FFF2CC"/>
          </w:tcPr>
          <w:p w:rsidR="00A95DF6" w:rsidRDefault="00A95DF6" w:rsidP="00BF1B50">
            <w:r>
              <w:t>UCI#2</w:t>
            </w:r>
          </w:p>
        </w:tc>
      </w:tr>
      <w:tr w:rsidR="00A95DF6" w:rsidTr="00BF1B50">
        <w:tc>
          <w:tcPr>
            <w:tcW w:w="1368" w:type="dxa"/>
            <w:shd w:val="clear" w:color="auto" w:fill="D9D9D9"/>
          </w:tcPr>
          <w:p w:rsidR="00A95DF6" w:rsidRDefault="00A95DF6" w:rsidP="00BF1B50">
            <w:r>
              <w:t>SR URLLC#1</w:t>
            </w:r>
          </w:p>
        </w:tc>
        <w:tc>
          <w:tcPr>
            <w:tcW w:w="1106" w:type="dxa"/>
            <w:shd w:val="clear" w:color="auto" w:fill="FFF2CC"/>
          </w:tcPr>
          <w:p w:rsidR="00A95DF6" w:rsidRDefault="00A95DF6" w:rsidP="00BF1B50">
            <w:r>
              <w:t>UCI#2</w:t>
            </w:r>
          </w:p>
        </w:tc>
        <w:tc>
          <w:tcPr>
            <w:tcW w:w="1267" w:type="dxa"/>
            <w:shd w:val="thinReverseDiagStripe" w:color="auto" w:fill="auto"/>
          </w:tcPr>
          <w:p w:rsidR="00A95DF6" w:rsidRDefault="00A95DF6" w:rsidP="00BF1B50"/>
        </w:tc>
        <w:tc>
          <w:tcPr>
            <w:tcW w:w="1191" w:type="dxa"/>
            <w:tcBorders>
              <w:bottom w:val="single" w:sz="4" w:space="0" w:color="auto"/>
            </w:tcBorders>
            <w:shd w:val="clear" w:color="auto" w:fill="FFF2CC"/>
          </w:tcPr>
          <w:p w:rsidR="00A95DF6" w:rsidRDefault="00A95DF6" w:rsidP="00BF1B50">
            <w:r>
              <w:t>UCI#2</w:t>
            </w:r>
          </w:p>
        </w:tc>
        <w:tc>
          <w:tcPr>
            <w:tcW w:w="1368" w:type="dxa"/>
            <w:shd w:val="clear" w:color="auto" w:fill="FFF2CC"/>
          </w:tcPr>
          <w:p w:rsidR="00A95DF6" w:rsidRDefault="00A95DF6" w:rsidP="00BF1B50">
            <w:r>
              <w:t>UCI#2</w:t>
            </w:r>
          </w:p>
        </w:tc>
        <w:tc>
          <w:tcPr>
            <w:tcW w:w="1368" w:type="dxa"/>
            <w:shd w:val="clear" w:color="auto" w:fill="FBE4D5"/>
          </w:tcPr>
          <w:p w:rsidR="00A95DF6" w:rsidRDefault="00A95DF6" w:rsidP="00BF1B50">
            <w:r>
              <w:t>Mux</w:t>
            </w:r>
          </w:p>
        </w:tc>
        <w:tc>
          <w:tcPr>
            <w:tcW w:w="1368" w:type="dxa"/>
            <w:shd w:val="clear" w:color="auto" w:fill="FBE4D5"/>
          </w:tcPr>
          <w:p w:rsidR="00A95DF6" w:rsidRDefault="00A95DF6" w:rsidP="00BF1B50">
            <w:r>
              <w:t>Mux</w:t>
            </w:r>
          </w:p>
        </w:tc>
        <w:tc>
          <w:tcPr>
            <w:tcW w:w="1045" w:type="dxa"/>
            <w:shd w:val="clear" w:color="auto" w:fill="FFF2CC"/>
          </w:tcPr>
          <w:p w:rsidR="00A95DF6" w:rsidRDefault="00A95DF6" w:rsidP="00BF1B50">
            <w:r w:rsidRPr="00592F84">
              <w:t>UCI#2</w:t>
            </w:r>
          </w:p>
        </w:tc>
      </w:tr>
      <w:tr w:rsidR="00A95DF6" w:rsidTr="00BF1B50">
        <w:tc>
          <w:tcPr>
            <w:tcW w:w="1368" w:type="dxa"/>
            <w:shd w:val="clear" w:color="auto" w:fill="D9D9D9"/>
          </w:tcPr>
          <w:p w:rsidR="00A95DF6" w:rsidRDefault="00A95DF6" w:rsidP="00BF1B50">
            <w:r>
              <w:t>SR URLLC#2</w:t>
            </w:r>
          </w:p>
        </w:tc>
        <w:tc>
          <w:tcPr>
            <w:tcW w:w="1106" w:type="dxa"/>
            <w:shd w:val="clear" w:color="auto" w:fill="FFF2CC"/>
          </w:tcPr>
          <w:p w:rsidR="00A95DF6" w:rsidRDefault="00A95DF6" w:rsidP="00BF1B50">
            <w:r>
              <w:t>UCI#2</w:t>
            </w:r>
          </w:p>
        </w:tc>
        <w:tc>
          <w:tcPr>
            <w:tcW w:w="1267" w:type="dxa"/>
            <w:shd w:val="clear" w:color="auto" w:fill="DEEAF6"/>
          </w:tcPr>
          <w:p w:rsidR="00A95DF6" w:rsidRDefault="00A95DF6" w:rsidP="00BF1B50">
            <w:r>
              <w:t>UCI#1</w:t>
            </w:r>
          </w:p>
        </w:tc>
        <w:tc>
          <w:tcPr>
            <w:tcW w:w="1191" w:type="dxa"/>
            <w:shd w:val="thinReverseDiagStripe" w:color="auto" w:fill="auto"/>
          </w:tcPr>
          <w:p w:rsidR="00A95DF6" w:rsidRDefault="00A95DF6" w:rsidP="00BF1B50"/>
        </w:tc>
        <w:tc>
          <w:tcPr>
            <w:tcW w:w="1368" w:type="dxa"/>
            <w:shd w:val="clear" w:color="auto" w:fill="FFF2CC"/>
          </w:tcPr>
          <w:p w:rsidR="00A95DF6" w:rsidRDefault="00A95DF6" w:rsidP="00BF1B50">
            <w:r>
              <w:t>UCI#2</w:t>
            </w:r>
          </w:p>
        </w:tc>
        <w:tc>
          <w:tcPr>
            <w:tcW w:w="1368" w:type="dxa"/>
            <w:shd w:val="clear" w:color="auto" w:fill="FBE4D5"/>
          </w:tcPr>
          <w:p w:rsidR="00A95DF6" w:rsidRDefault="00A95DF6" w:rsidP="00BF1B50">
            <w:r>
              <w:t>Mux</w:t>
            </w:r>
          </w:p>
        </w:tc>
        <w:tc>
          <w:tcPr>
            <w:tcW w:w="1368" w:type="dxa"/>
            <w:shd w:val="clear" w:color="auto" w:fill="FBE4D5"/>
          </w:tcPr>
          <w:p w:rsidR="00A95DF6" w:rsidRDefault="00A95DF6" w:rsidP="00BF1B50">
            <w:r>
              <w:t>Mux</w:t>
            </w:r>
          </w:p>
        </w:tc>
        <w:tc>
          <w:tcPr>
            <w:tcW w:w="1045" w:type="dxa"/>
            <w:shd w:val="clear" w:color="auto" w:fill="FFF2CC"/>
          </w:tcPr>
          <w:p w:rsidR="00A95DF6" w:rsidRDefault="00A95DF6" w:rsidP="00BF1B50">
            <w:r w:rsidRPr="00592F84">
              <w:t>UCI#2</w:t>
            </w:r>
          </w:p>
        </w:tc>
      </w:tr>
      <w:tr w:rsidR="00A95DF6" w:rsidTr="00BF1B50">
        <w:tc>
          <w:tcPr>
            <w:tcW w:w="1368" w:type="dxa"/>
            <w:shd w:val="clear" w:color="auto" w:fill="D9D9D9"/>
          </w:tcPr>
          <w:p w:rsidR="00A95DF6" w:rsidRDefault="00A95DF6" w:rsidP="00BF1B50">
            <w:r>
              <w:t>ACK/NACK eMBB</w:t>
            </w:r>
          </w:p>
        </w:tc>
        <w:tc>
          <w:tcPr>
            <w:tcW w:w="1106" w:type="dxa"/>
            <w:shd w:val="clear" w:color="auto" w:fill="FBE4D5"/>
          </w:tcPr>
          <w:p w:rsidR="00A95DF6" w:rsidRDefault="00A95DF6" w:rsidP="00BF1B50">
            <w:r>
              <w:t>Mux</w:t>
            </w:r>
          </w:p>
        </w:tc>
        <w:tc>
          <w:tcPr>
            <w:tcW w:w="1267" w:type="dxa"/>
            <w:shd w:val="clear" w:color="auto" w:fill="DEEAF6"/>
          </w:tcPr>
          <w:p w:rsidR="00A95DF6" w:rsidRDefault="00A95DF6" w:rsidP="00BF1B50">
            <w:r>
              <w:t>UCI#1</w:t>
            </w:r>
          </w:p>
        </w:tc>
        <w:tc>
          <w:tcPr>
            <w:tcW w:w="1191" w:type="dxa"/>
            <w:shd w:val="clear" w:color="auto" w:fill="DEEAF6"/>
          </w:tcPr>
          <w:p w:rsidR="00A95DF6" w:rsidRDefault="00A95DF6" w:rsidP="00BF1B50">
            <w:r>
              <w:t>UCI#1</w:t>
            </w:r>
          </w:p>
        </w:tc>
        <w:tc>
          <w:tcPr>
            <w:tcW w:w="1368" w:type="dxa"/>
            <w:shd w:val="clear" w:color="auto" w:fill="FBE4D5"/>
          </w:tcPr>
          <w:p w:rsidR="00A95DF6" w:rsidRDefault="00A95DF6" w:rsidP="00BF1B50">
            <w:r>
              <w:t>Mux</w:t>
            </w:r>
          </w:p>
        </w:tc>
        <w:tc>
          <w:tcPr>
            <w:tcW w:w="1368" w:type="dxa"/>
            <w:shd w:val="clear" w:color="auto" w:fill="DEEAF6"/>
          </w:tcPr>
          <w:p w:rsidR="00A95DF6" w:rsidRDefault="00A95DF6" w:rsidP="00BF1B50">
            <w:r>
              <w:t>UCI#1</w:t>
            </w:r>
          </w:p>
        </w:tc>
        <w:tc>
          <w:tcPr>
            <w:tcW w:w="1368" w:type="dxa"/>
            <w:shd w:val="clear" w:color="auto" w:fill="DEEAF6"/>
          </w:tcPr>
          <w:p w:rsidR="00A95DF6" w:rsidRDefault="00A95DF6" w:rsidP="00BF1B50">
            <w:r>
              <w:t>UCI#1</w:t>
            </w:r>
          </w:p>
        </w:tc>
        <w:tc>
          <w:tcPr>
            <w:tcW w:w="1045" w:type="dxa"/>
            <w:shd w:val="clear" w:color="auto" w:fill="FFF2CC"/>
          </w:tcPr>
          <w:p w:rsidR="00A95DF6" w:rsidRDefault="00A95DF6" w:rsidP="00BF1B50">
            <w:r w:rsidRPr="00592F84">
              <w:t>UCI#2</w:t>
            </w:r>
          </w:p>
        </w:tc>
      </w:tr>
      <w:tr w:rsidR="00A95DF6" w:rsidTr="00BF1B50">
        <w:tc>
          <w:tcPr>
            <w:tcW w:w="1368" w:type="dxa"/>
            <w:shd w:val="clear" w:color="auto" w:fill="D9D9D9"/>
          </w:tcPr>
          <w:p w:rsidR="00A95DF6" w:rsidRDefault="00A95DF6" w:rsidP="00BF1B50">
            <w:r>
              <w:t>ACK/NACK URLLC#1</w:t>
            </w:r>
          </w:p>
        </w:tc>
        <w:tc>
          <w:tcPr>
            <w:tcW w:w="1106" w:type="dxa"/>
            <w:shd w:val="clear" w:color="auto" w:fill="FFF2CC"/>
          </w:tcPr>
          <w:p w:rsidR="00A95DF6" w:rsidRDefault="00A95DF6" w:rsidP="00BF1B50">
            <w:r>
              <w:t>UCI#2</w:t>
            </w:r>
          </w:p>
        </w:tc>
        <w:tc>
          <w:tcPr>
            <w:tcW w:w="1267" w:type="dxa"/>
            <w:shd w:val="clear" w:color="auto" w:fill="FBE4D5"/>
          </w:tcPr>
          <w:p w:rsidR="00A95DF6" w:rsidRDefault="00A95DF6" w:rsidP="00BF1B50">
            <w:r>
              <w:t>Mux</w:t>
            </w:r>
          </w:p>
        </w:tc>
        <w:tc>
          <w:tcPr>
            <w:tcW w:w="1191" w:type="dxa"/>
            <w:shd w:val="clear" w:color="auto" w:fill="FBE4D5"/>
          </w:tcPr>
          <w:p w:rsidR="00A95DF6" w:rsidRDefault="00A95DF6" w:rsidP="00BF1B50">
            <w:r>
              <w:t>Mux</w:t>
            </w:r>
          </w:p>
        </w:tc>
        <w:tc>
          <w:tcPr>
            <w:tcW w:w="1368" w:type="dxa"/>
            <w:shd w:val="clear" w:color="auto" w:fill="FFF2CC"/>
          </w:tcPr>
          <w:p w:rsidR="00A95DF6" w:rsidRDefault="00A95DF6" w:rsidP="00BF1B50">
            <w:r>
              <w:t>UCI#2</w:t>
            </w:r>
          </w:p>
        </w:tc>
        <w:tc>
          <w:tcPr>
            <w:tcW w:w="1368" w:type="dxa"/>
            <w:shd w:val="clear" w:color="auto" w:fill="FBE4D5"/>
          </w:tcPr>
          <w:p w:rsidR="00A95DF6" w:rsidRDefault="00A95DF6" w:rsidP="00BF1B50">
            <w:r>
              <w:t>Mux</w:t>
            </w:r>
          </w:p>
        </w:tc>
        <w:tc>
          <w:tcPr>
            <w:tcW w:w="1368" w:type="dxa"/>
            <w:shd w:val="clear" w:color="auto" w:fill="FBE4D5"/>
          </w:tcPr>
          <w:p w:rsidR="00A95DF6" w:rsidRDefault="00A95DF6" w:rsidP="00BF1B50">
            <w:r>
              <w:t>Mux</w:t>
            </w:r>
          </w:p>
        </w:tc>
        <w:tc>
          <w:tcPr>
            <w:tcW w:w="1045" w:type="dxa"/>
            <w:shd w:val="clear" w:color="auto" w:fill="FFF2CC"/>
          </w:tcPr>
          <w:p w:rsidR="00A95DF6" w:rsidRDefault="00A95DF6" w:rsidP="00BF1B50">
            <w:r w:rsidRPr="00592F84">
              <w:t>UCI#2</w:t>
            </w:r>
          </w:p>
        </w:tc>
      </w:tr>
      <w:tr w:rsidR="00A95DF6" w:rsidTr="00BF1B50">
        <w:tc>
          <w:tcPr>
            <w:tcW w:w="1368" w:type="dxa"/>
            <w:shd w:val="clear" w:color="auto" w:fill="D9D9D9"/>
          </w:tcPr>
          <w:p w:rsidR="00A95DF6" w:rsidRDefault="00A95DF6" w:rsidP="00BF1B50">
            <w:r>
              <w:t>ACK/NACK URLLC#2</w:t>
            </w:r>
          </w:p>
        </w:tc>
        <w:tc>
          <w:tcPr>
            <w:tcW w:w="1106" w:type="dxa"/>
            <w:shd w:val="clear" w:color="auto" w:fill="FFF2CC"/>
          </w:tcPr>
          <w:p w:rsidR="00A95DF6" w:rsidRDefault="00A95DF6" w:rsidP="00BF1B50">
            <w:r>
              <w:t>UCI#2</w:t>
            </w:r>
          </w:p>
        </w:tc>
        <w:tc>
          <w:tcPr>
            <w:tcW w:w="1267" w:type="dxa"/>
            <w:shd w:val="clear" w:color="auto" w:fill="FBE4D5"/>
          </w:tcPr>
          <w:p w:rsidR="00A95DF6" w:rsidRDefault="00A95DF6" w:rsidP="00BF1B50">
            <w:r>
              <w:t>Mux</w:t>
            </w:r>
          </w:p>
        </w:tc>
        <w:tc>
          <w:tcPr>
            <w:tcW w:w="1191" w:type="dxa"/>
            <w:shd w:val="clear" w:color="auto" w:fill="FBE4D5"/>
          </w:tcPr>
          <w:p w:rsidR="00A95DF6" w:rsidRDefault="00A95DF6" w:rsidP="00BF1B50">
            <w:r>
              <w:t>Mux</w:t>
            </w:r>
          </w:p>
        </w:tc>
        <w:tc>
          <w:tcPr>
            <w:tcW w:w="1368" w:type="dxa"/>
            <w:shd w:val="clear" w:color="auto" w:fill="FFF2CC"/>
          </w:tcPr>
          <w:p w:rsidR="00A95DF6" w:rsidRDefault="00A95DF6" w:rsidP="00BF1B50">
            <w:r>
              <w:t>UCI#2</w:t>
            </w:r>
          </w:p>
        </w:tc>
        <w:tc>
          <w:tcPr>
            <w:tcW w:w="1368" w:type="dxa"/>
            <w:shd w:val="clear" w:color="auto" w:fill="FBE4D5"/>
          </w:tcPr>
          <w:p w:rsidR="00A95DF6" w:rsidRDefault="00A95DF6" w:rsidP="00BF1B50">
            <w:r>
              <w:t>Mux</w:t>
            </w:r>
          </w:p>
        </w:tc>
        <w:tc>
          <w:tcPr>
            <w:tcW w:w="1368" w:type="dxa"/>
            <w:shd w:val="clear" w:color="auto" w:fill="FBE4D5"/>
          </w:tcPr>
          <w:p w:rsidR="00A95DF6" w:rsidRDefault="00A95DF6" w:rsidP="00BF1B50">
            <w:r>
              <w:t>Mux</w:t>
            </w:r>
          </w:p>
        </w:tc>
        <w:tc>
          <w:tcPr>
            <w:tcW w:w="1045" w:type="dxa"/>
            <w:tcBorders>
              <w:bottom w:val="single" w:sz="4" w:space="0" w:color="auto"/>
            </w:tcBorders>
            <w:shd w:val="clear" w:color="auto" w:fill="FFF2CC"/>
          </w:tcPr>
          <w:p w:rsidR="00A95DF6" w:rsidRDefault="00A95DF6" w:rsidP="00BF1B50">
            <w:r w:rsidRPr="00592F84">
              <w:t>UCI#2</w:t>
            </w:r>
          </w:p>
        </w:tc>
      </w:tr>
      <w:tr w:rsidR="00A95DF6" w:rsidTr="00BF1B50">
        <w:tc>
          <w:tcPr>
            <w:tcW w:w="1368" w:type="dxa"/>
            <w:shd w:val="clear" w:color="auto" w:fill="D9D9D9"/>
          </w:tcPr>
          <w:p w:rsidR="00A95DF6" w:rsidRDefault="00A95DF6" w:rsidP="00BF1B50">
            <w:r>
              <w:t>CSI</w:t>
            </w:r>
          </w:p>
        </w:tc>
        <w:tc>
          <w:tcPr>
            <w:tcW w:w="1106" w:type="dxa"/>
            <w:shd w:val="clear" w:color="auto" w:fill="DEEAF6"/>
          </w:tcPr>
          <w:p w:rsidR="00A95DF6" w:rsidRDefault="00A95DF6" w:rsidP="00BF1B50">
            <w:r>
              <w:t>UCI#1</w:t>
            </w:r>
          </w:p>
        </w:tc>
        <w:tc>
          <w:tcPr>
            <w:tcW w:w="1267" w:type="dxa"/>
            <w:shd w:val="clear" w:color="auto" w:fill="DEEAF6"/>
          </w:tcPr>
          <w:p w:rsidR="00A95DF6" w:rsidRDefault="00A95DF6" w:rsidP="00BF1B50">
            <w:r>
              <w:t>UCI#1</w:t>
            </w:r>
          </w:p>
        </w:tc>
        <w:tc>
          <w:tcPr>
            <w:tcW w:w="1191" w:type="dxa"/>
            <w:shd w:val="clear" w:color="auto" w:fill="DEEAF6"/>
          </w:tcPr>
          <w:p w:rsidR="00A95DF6" w:rsidRDefault="00A95DF6" w:rsidP="00BF1B50">
            <w:r w:rsidRPr="008E137D">
              <w:t>UCI#1</w:t>
            </w:r>
          </w:p>
        </w:tc>
        <w:tc>
          <w:tcPr>
            <w:tcW w:w="1368" w:type="dxa"/>
            <w:shd w:val="clear" w:color="auto" w:fill="DEEAF6"/>
          </w:tcPr>
          <w:p w:rsidR="00A95DF6" w:rsidRDefault="00A95DF6" w:rsidP="00BF1B50">
            <w:r w:rsidRPr="008E137D">
              <w:t>UCI#1</w:t>
            </w:r>
          </w:p>
        </w:tc>
        <w:tc>
          <w:tcPr>
            <w:tcW w:w="1368" w:type="dxa"/>
            <w:shd w:val="clear" w:color="auto" w:fill="DEEAF6"/>
          </w:tcPr>
          <w:p w:rsidR="00A95DF6" w:rsidRDefault="00A95DF6" w:rsidP="00BF1B50">
            <w:r w:rsidRPr="008E137D">
              <w:t>UCI#1</w:t>
            </w:r>
          </w:p>
        </w:tc>
        <w:tc>
          <w:tcPr>
            <w:tcW w:w="1368" w:type="dxa"/>
            <w:shd w:val="clear" w:color="auto" w:fill="DEEAF6"/>
          </w:tcPr>
          <w:p w:rsidR="00A95DF6" w:rsidRDefault="00A95DF6" w:rsidP="00BF1B50">
            <w:r w:rsidRPr="008E137D">
              <w:t>UCI#1</w:t>
            </w:r>
          </w:p>
        </w:tc>
        <w:tc>
          <w:tcPr>
            <w:tcW w:w="1045" w:type="dxa"/>
            <w:shd w:val="thinReverseDiagStripe" w:color="auto" w:fill="auto"/>
          </w:tcPr>
          <w:p w:rsidR="00A95DF6" w:rsidRDefault="00A95DF6" w:rsidP="00BF1B50"/>
        </w:tc>
      </w:tr>
    </w:tbl>
    <w:p w:rsidR="00A95DF6" w:rsidRDefault="00A95DF6" w:rsidP="00A95DF6"/>
    <w:p w:rsidR="00A95DF6" w:rsidRDefault="00A95DF6" w:rsidP="00A95DF6">
      <w:r>
        <w:t>We therefore propose the following:</w:t>
      </w:r>
    </w:p>
    <w:p w:rsidR="00A95DF6" w:rsidRPr="007C69C3" w:rsidRDefault="00A95DF6" w:rsidP="00A95DF6">
      <w:pPr>
        <w:rPr>
          <w:b/>
        </w:rPr>
      </w:pPr>
      <w:r w:rsidRPr="007C69C3">
        <w:rPr>
          <w:b/>
        </w:rPr>
        <w:t xml:space="preserve">Proposal </w:t>
      </w:r>
      <w:r w:rsidR="002860EE">
        <w:rPr>
          <w:b/>
        </w:rPr>
        <w:t>10</w:t>
      </w:r>
      <w:r w:rsidRPr="007C69C3">
        <w:rPr>
          <w:b/>
        </w:rPr>
        <w:t>: For two colliding UCI within the same UE:</w:t>
      </w:r>
    </w:p>
    <w:p w:rsidR="00A95DF6" w:rsidRPr="007C69C3" w:rsidRDefault="00A95DF6" w:rsidP="00A95DF6">
      <w:pPr>
        <w:numPr>
          <w:ilvl w:val="0"/>
          <w:numId w:val="25"/>
        </w:numPr>
        <w:rPr>
          <w:b/>
        </w:rPr>
      </w:pPr>
      <w:r w:rsidRPr="007C69C3">
        <w:rPr>
          <w:b/>
        </w:rPr>
        <w:t>UCI carrying SR and/or HARQ-ACK for URLLC traffic has higher priority tha</w:t>
      </w:r>
      <w:r>
        <w:rPr>
          <w:b/>
        </w:rPr>
        <w:t>n</w:t>
      </w:r>
      <w:r w:rsidRPr="007C69C3">
        <w:rPr>
          <w:b/>
        </w:rPr>
        <w:t xml:space="preserve"> UCI carrying SR and/or HARQ-ACK for eMBB (i.e. non-URLLC traffic)</w:t>
      </w:r>
    </w:p>
    <w:p w:rsidR="00A95DF6" w:rsidRPr="007C69C3" w:rsidRDefault="00A95DF6" w:rsidP="00A95DF6">
      <w:pPr>
        <w:numPr>
          <w:ilvl w:val="0"/>
          <w:numId w:val="25"/>
        </w:numPr>
        <w:rPr>
          <w:b/>
        </w:rPr>
      </w:pPr>
      <w:r w:rsidRPr="007C69C3">
        <w:rPr>
          <w:b/>
        </w:rPr>
        <w:t>UCI carrying SR URLLC colliding with UCI carrying HARQ-ACK for URLLC are multiplexed in a PUCCH</w:t>
      </w:r>
    </w:p>
    <w:p w:rsidR="00A95DF6" w:rsidRPr="007C69C3" w:rsidRDefault="00A95DF6" w:rsidP="00A95DF6">
      <w:pPr>
        <w:numPr>
          <w:ilvl w:val="0"/>
          <w:numId w:val="25"/>
        </w:numPr>
        <w:rPr>
          <w:b/>
        </w:rPr>
      </w:pPr>
      <w:r w:rsidRPr="007C69C3">
        <w:rPr>
          <w:b/>
        </w:rPr>
        <w:t>UCI carrying HARQ-ACK for URLLC colliding with UCI carrying HARQ-ACK for URLLC are multiplexed in a PUCCH, even if these URLLCs have different priorities</w:t>
      </w:r>
    </w:p>
    <w:p w:rsidR="00A95DF6" w:rsidRPr="007C69C3" w:rsidRDefault="00A95DF6" w:rsidP="00A95DF6">
      <w:pPr>
        <w:numPr>
          <w:ilvl w:val="0"/>
          <w:numId w:val="25"/>
        </w:numPr>
        <w:rPr>
          <w:b/>
        </w:rPr>
      </w:pPr>
      <w:r w:rsidRPr="007C69C3">
        <w:rPr>
          <w:b/>
        </w:rPr>
        <w:t>UCI carrying CSI has the lowest priority</w:t>
      </w:r>
    </w:p>
    <w:p w:rsidR="00A95DF6" w:rsidRDefault="00A95DF6" w:rsidP="00A95DF6">
      <w:pPr>
        <w:rPr>
          <w:b/>
        </w:rPr>
      </w:pPr>
    </w:p>
    <w:p w:rsidR="00A95DF6" w:rsidRDefault="00A95DF6" w:rsidP="00A95DF6">
      <w:pPr>
        <w:pStyle w:val="Heading2"/>
        <w:numPr>
          <w:ilvl w:val="1"/>
          <w:numId w:val="8"/>
        </w:numPr>
        <w:rPr>
          <w:lang w:val="en-US"/>
        </w:rPr>
      </w:pPr>
      <w:r>
        <w:rPr>
          <w:lang w:val="en-US"/>
        </w:rPr>
        <w:lastRenderedPageBreak/>
        <w:t>Scenario 5: Intra-UE UL Prioritization: PUCCH vs PUSCH</w:t>
      </w:r>
    </w:p>
    <w:p w:rsidR="002860EE" w:rsidRDefault="002860EE" w:rsidP="002860EE">
      <w:pPr>
        <w:jc w:val="both"/>
      </w:pPr>
      <w:r>
        <w:t>In this scenario,</w:t>
      </w:r>
      <w:r>
        <w:rPr>
          <w:b/>
        </w:rPr>
        <w:t xml:space="preserve"> </w:t>
      </w:r>
      <w:r w:rsidRPr="007C69C3">
        <w:t>a UC</w:t>
      </w:r>
      <w:r>
        <w:t xml:space="preserve">I carried by PUCCH collides with a PUSCH in the same UE.  Whether PUCCH or PUSCH has priority depends on the type of traffic carried by them.  </w:t>
      </w:r>
      <w:r>
        <w:fldChar w:fldCharType="begin"/>
      </w:r>
      <w:r>
        <w:instrText xml:space="preserve"> REF _Ref534807990 \h  \* MERGEFORMAT </w:instrText>
      </w:r>
      <w:r>
        <w:fldChar w:fldCharType="separate"/>
      </w:r>
      <w:r>
        <w:t xml:space="preserve">Table </w:t>
      </w:r>
      <w:r>
        <w:rPr>
          <w:noProof/>
        </w:rPr>
        <w:t>2</w:t>
      </w:r>
      <w:r>
        <w:fldChar w:fldCharType="end"/>
      </w:r>
      <w:r>
        <w:t xml:space="preserve"> summarises our proposed priority when PUCCH collides with PUSCH based on the content.  Similarly, we assume there can be more than one type of URLLC and here URLLC#1 has higher priority than URLLC#2.  We assume that the MAC layer indicates the priority of the LCID carried in a TB to the physical layer and hence the UE is aware of the type of traffic being carried by the PUSCH.</w:t>
      </w:r>
    </w:p>
    <w:p w:rsidR="002860EE" w:rsidRPr="00096A7D" w:rsidRDefault="002860EE" w:rsidP="002860EE">
      <w:pPr>
        <w:jc w:val="both"/>
      </w:pPr>
      <w:r>
        <w:t xml:space="preserve">In </w:t>
      </w:r>
      <w:r>
        <w:fldChar w:fldCharType="begin"/>
      </w:r>
      <w:r>
        <w:instrText xml:space="preserve"> REF _Ref534807990 \h </w:instrText>
      </w:r>
      <w:r>
        <w:fldChar w:fldCharType="separate"/>
      </w:r>
      <w:r>
        <w:t xml:space="preserve">Table </w:t>
      </w:r>
      <w:r>
        <w:rPr>
          <w:noProof/>
        </w:rPr>
        <w:t>2</w:t>
      </w:r>
      <w:r>
        <w:fldChar w:fldCharType="end"/>
      </w:r>
      <w:r>
        <w:t>, it should be noted that if</w:t>
      </w:r>
      <w:r w:rsidRPr="00096A7D">
        <w:rPr>
          <w:szCs w:val="22"/>
        </w:rPr>
        <w:t xml:space="preserve"> the PUSCH </w:t>
      </w:r>
      <w:r>
        <w:rPr>
          <w:szCs w:val="22"/>
        </w:rPr>
        <w:t xml:space="preserve">that </w:t>
      </w:r>
      <w:r w:rsidRPr="00096A7D">
        <w:rPr>
          <w:szCs w:val="22"/>
        </w:rPr>
        <w:t>carries eMBB traffic</w:t>
      </w:r>
      <w:r>
        <w:rPr>
          <w:szCs w:val="22"/>
        </w:rPr>
        <w:t xml:space="preserve"> collides with </w:t>
      </w:r>
      <w:r w:rsidRPr="00096A7D">
        <w:rPr>
          <w:szCs w:val="22"/>
        </w:rPr>
        <w:t xml:space="preserve">UCI carrying SR </w:t>
      </w:r>
      <w:r>
        <w:rPr>
          <w:szCs w:val="22"/>
        </w:rPr>
        <w:t>of</w:t>
      </w:r>
      <w:r w:rsidRPr="00096A7D">
        <w:rPr>
          <w:szCs w:val="22"/>
        </w:rPr>
        <w:t xml:space="preserve"> URLLC</w:t>
      </w:r>
      <w:r>
        <w:rPr>
          <w:szCs w:val="22"/>
        </w:rPr>
        <w:t xml:space="preserve">, since URLLC </w:t>
      </w:r>
      <w:r w:rsidRPr="00096A7D">
        <w:rPr>
          <w:szCs w:val="22"/>
        </w:rPr>
        <w:t>has higher priority</w:t>
      </w:r>
      <w:r>
        <w:rPr>
          <w:szCs w:val="22"/>
        </w:rPr>
        <w:t xml:space="preserve">, it would make sense to transmit the </w:t>
      </w:r>
      <w:r w:rsidRPr="00096A7D">
        <w:rPr>
          <w:szCs w:val="22"/>
        </w:rPr>
        <w:t>URLLC</w:t>
      </w:r>
      <w:r>
        <w:rPr>
          <w:szCs w:val="22"/>
        </w:rPr>
        <w:t xml:space="preserve"> traffic that is in the UE buffer and delay the eMBB traffic if the TBS is not large enough to carry both URLLC &amp; eMBB (as per Proposal 4).</w:t>
      </w:r>
      <w:r w:rsidRPr="00096A7D">
        <w:rPr>
          <w:szCs w:val="22"/>
        </w:rPr>
        <w:t xml:space="preserve"> </w:t>
      </w:r>
      <w:r>
        <w:rPr>
          <w:szCs w:val="22"/>
        </w:rPr>
        <w:t xml:space="preserve"> In other words, the URLLC data itself is transmitted, not the SR for that data.  The BSR if any for eMBB however can be included in this PUSCH.  Similar to Proposal 4, if the PUSCH for eMBB is not sufficient to carry the URLLC data in the UE’s buffer, then SR has higher priority and the UE drops the eMBB PUSCH to transmit the URLLC SR.</w:t>
      </w:r>
    </w:p>
    <w:p w:rsidR="002860EE" w:rsidRDefault="002860EE" w:rsidP="002860EE">
      <w:pPr>
        <w:jc w:val="both"/>
      </w:pPr>
    </w:p>
    <w:p w:rsidR="002860EE" w:rsidRDefault="002860EE" w:rsidP="002860EE">
      <w:pPr>
        <w:pStyle w:val="Caption"/>
        <w:jc w:val="center"/>
      </w:pPr>
      <w:bookmarkStart w:id="5" w:name="_Ref534807990"/>
      <w:r>
        <w:t xml:space="preserve">Table </w:t>
      </w:r>
      <w:fldSimple w:instr=" SEQ Table \* ARABIC ">
        <w:r>
          <w:rPr>
            <w:noProof/>
          </w:rPr>
          <w:t>2</w:t>
        </w:r>
      </w:fldSimple>
      <w:bookmarkEnd w:id="5"/>
      <w:r>
        <w:t>: Priority for UCI colliding with PUSCH</w:t>
      </w:r>
      <w:r w:rsidRPr="00D048E1">
        <w:t xml:space="preserve"> in the same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1019"/>
        <w:gridCol w:w="1236"/>
        <w:gridCol w:w="1181"/>
        <w:gridCol w:w="1367"/>
        <w:gridCol w:w="1367"/>
        <w:gridCol w:w="1367"/>
        <w:gridCol w:w="1011"/>
      </w:tblGrid>
      <w:tr w:rsidR="002860EE" w:rsidTr="00BF1B50">
        <w:tc>
          <w:tcPr>
            <w:tcW w:w="1368" w:type="dxa"/>
            <w:tcBorders>
              <w:tl2br w:val="single" w:sz="4" w:space="0" w:color="auto"/>
            </w:tcBorders>
            <w:shd w:val="clear" w:color="auto" w:fill="D9D9D9"/>
          </w:tcPr>
          <w:p w:rsidR="002860EE" w:rsidRPr="00D320F3" w:rsidRDefault="002860EE" w:rsidP="00BF1B50">
            <w:pPr>
              <w:jc w:val="right"/>
              <w:rPr>
                <w:b/>
              </w:rPr>
            </w:pPr>
            <w:r w:rsidRPr="00D320F3">
              <w:rPr>
                <w:b/>
              </w:rPr>
              <w:t>UCI</w:t>
            </w:r>
          </w:p>
          <w:p w:rsidR="002860EE" w:rsidRPr="00D320F3" w:rsidRDefault="002860EE" w:rsidP="00BF1B50">
            <w:pPr>
              <w:rPr>
                <w:color w:val="FF0000"/>
              </w:rPr>
            </w:pPr>
            <w:r w:rsidRPr="00D320F3">
              <w:rPr>
                <w:b/>
              </w:rPr>
              <w:t>PUSCH</w:t>
            </w:r>
          </w:p>
        </w:tc>
        <w:tc>
          <w:tcPr>
            <w:tcW w:w="1106" w:type="dxa"/>
            <w:tcBorders>
              <w:bottom w:val="single" w:sz="4" w:space="0" w:color="auto"/>
            </w:tcBorders>
            <w:shd w:val="clear" w:color="auto" w:fill="D9D9D9"/>
          </w:tcPr>
          <w:p w:rsidR="002860EE" w:rsidRDefault="002860EE" w:rsidP="00BF1B50">
            <w:r>
              <w:t>SR eMBB</w:t>
            </w:r>
          </w:p>
        </w:tc>
        <w:tc>
          <w:tcPr>
            <w:tcW w:w="1267" w:type="dxa"/>
            <w:tcBorders>
              <w:bottom w:val="single" w:sz="4" w:space="0" w:color="auto"/>
            </w:tcBorders>
            <w:shd w:val="clear" w:color="auto" w:fill="D9D9D9"/>
          </w:tcPr>
          <w:p w:rsidR="002860EE" w:rsidRDefault="002860EE" w:rsidP="00BF1B50">
            <w:r>
              <w:t>SR URLLC#1</w:t>
            </w:r>
          </w:p>
        </w:tc>
        <w:tc>
          <w:tcPr>
            <w:tcW w:w="1191" w:type="dxa"/>
            <w:tcBorders>
              <w:bottom w:val="single" w:sz="4" w:space="0" w:color="auto"/>
            </w:tcBorders>
            <w:shd w:val="clear" w:color="auto" w:fill="D9D9D9"/>
          </w:tcPr>
          <w:p w:rsidR="002860EE" w:rsidRDefault="002860EE" w:rsidP="00BF1B50">
            <w:r>
              <w:t>SR URLLC#2</w:t>
            </w:r>
          </w:p>
        </w:tc>
        <w:tc>
          <w:tcPr>
            <w:tcW w:w="1368" w:type="dxa"/>
            <w:tcBorders>
              <w:bottom w:val="single" w:sz="4" w:space="0" w:color="auto"/>
            </w:tcBorders>
            <w:shd w:val="clear" w:color="auto" w:fill="D9D9D9"/>
          </w:tcPr>
          <w:p w:rsidR="002860EE" w:rsidRDefault="002860EE" w:rsidP="00BF1B50">
            <w:r>
              <w:t>ACK/NACK eMBB</w:t>
            </w:r>
          </w:p>
        </w:tc>
        <w:tc>
          <w:tcPr>
            <w:tcW w:w="1368" w:type="dxa"/>
            <w:tcBorders>
              <w:bottom w:val="single" w:sz="4" w:space="0" w:color="auto"/>
            </w:tcBorders>
            <w:shd w:val="clear" w:color="auto" w:fill="D9D9D9"/>
          </w:tcPr>
          <w:p w:rsidR="002860EE" w:rsidRDefault="002860EE" w:rsidP="00BF1B50">
            <w:r>
              <w:t>ACK/NACK URLLC#1</w:t>
            </w:r>
          </w:p>
        </w:tc>
        <w:tc>
          <w:tcPr>
            <w:tcW w:w="1368" w:type="dxa"/>
            <w:tcBorders>
              <w:bottom w:val="single" w:sz="4" w:space="0" w:color="auto"/>
            </w:tcBorders>
            <w:shd w:val="clear" w:color="auto" w:fill="D9D9D9"/>
          </w:tcPr>
          <w:p w:rsidR="002860EE" w:rsidRDefault="002860EE" w:rsidP="00BF1B50">
            <w:r>
              <w:t>ACK/NACK URLLC#2</w:t>
            </w:r>
          </w:p>
        </w:tc>
        <w:tc>
          <w:tcPr>
            <w:tcW w:w="1045" w:type="dxa"/>
            <w:tcBorders>
              <w:bottom w:val="single" w:sz="4" w:space="0" w:color="auto"/>
            </w:tcBorders>
            <w:shd w:val="clear" w:color="auto" w:fill="D9D9D9"/>
          </w:tcPr>
          <w:p w:rsidR="002860EE" w:rsidRDefault="002860EE" w:rsidP="00BF1B50">
            <w:r>
              <w:t>CSI</w:t>
            </w:r>
          </w:p>
        </w:tc>
      </w:tr>
      <w:tr w:rsidR="002860EE" w:rsidTr="00BF1B50">
        <w:tc>
          <w:tcPr>
            <w:tcW w:w="1368" w:type="dxa"/>
            <w:shd w:val="clear" w:color="auto" w:fill="D9D9D9"/>
          </w:tcPr>
          <w:p w:rsidR="002860EE" w:rsidRDefault="002860EE" w:rsidP="00BF1B50">
            <w:r>
              <w:t>eMBB</w:t>
            </w:r>
          </w:p>
        </w:tc>
        <w:tc>
          <w:tcPr>
            <w:tcW w:w="1106" w:type="dxa"/>
            <w:shd w:val="clear" w:color="auto" w:fill="FBE4D5"/>
          </w:tcPr>
          <w:p w:rsidR="002860EE" w:rsidRDefault="002860EE" w:rsidP="00BF1B50">
            <w:r>
              <w:t>Mux</w:t>
            </w:r>
          </w:p>
        </w:tc>
        <w:tc>
          <w:tcPr>
            <w:tcW w:w="1267" w:type="dxa"/>
            <w:tcBorders>
              <w:bottom w:val="single" w:sz="4" w:space="0" w:color="auto"/>
            </w:tcBorders>
            <w:shd w:val="clear" w:color="auto" w:fill="DEEAF6"/>
          </w:tcPr>
          <w:p w:rsidR="002860EE" w:rsidRDefault="002860EE" w:rsidP="00BF1B50">
            <w:r>
              <w:t>UCI or URLLC PUSCH</w:t>
            </w:r>
          </w:p>
        </w:tc>
        <w:tc>
          <w:tcPr>
            <w:tcW w:w="1191" w:type="dxa"/>
            <w:shd w:val="clear" w:color="auto" w:fill="DEEAF6"/>
          </w:tcPr>
          <w:p w:rsidR="002860EE" w:rsidRDefault="002860EE" w:rsidP="00BF1B50">
            <w:r>
              <w:t>UCI or URLLC PUSCH</w:t>
            </w:r>
          </w:p>
        </w:tc>
        <w:tc>
          <w:tcPr>
            <w:tcW w:w="1368" w:type="dxa"/>
            <w:shd w:val="clear" w:color="auto" w:fill="FBE4D5"/>
          </w:tcPr>
          <w:p w:rsidR="002860EE" w:rsidRDefault="002860EE" w:rsidP="00BF1B50">
            <w:r>
              <w:t>Mux</w:t>
            </w:r>
          </w:p>
        </w:tc>
        <w:tc>
          <w:tcPr>
            <w:tcW w:w="1368" w:type="dxa"/>
            <w:shd w:val="clear" w:color="auto" w:fill="DEEAF6"/>
          </w:tcPr>
          <w:p w:rsidR="002860EE" w:rsidRDefault="002860EE" w:rsidP="00BF1B50">
            <w:r>
              <w:t>UCI</w:t>
            </w:r>
          </w:p>
        </w:tc>
        <w:tc>
          <w:tcPr>
            <w:tcW w:w="1368" w:type="dxa"/>
            <w:shd w:val="clear" w:color="auto" w:fill="DEEAF6"/>
          </w:tcPr>
          <w:p w:rsidR="002860EE" w:rsidRDefault="002860EE" w:rsidP="00BF1B50">
            <w:r>
              <w:t>UCI</w:t>
            </w:r>
          </w:p>
        </w:tc>
        <w:tc>
          <w:tcPr>
            <w:tcW w:w="1045" w:type="dxa"/>
            <w:shd w:val="clear" w:color="auto" w:fill="FBE4D5"/>
          </w:tcPr>
          <w:p w:rsidR="002860EE" w:rsidRDefault="002860EE" w:rsidP="00BF1B50">
            <w:r>
              <w:t>Mux</w:t>
            </w:r>
          </w:p>
        </w:tc>
      </w:tr>
      <w:tr w:rsidR="002860EE" w:rsidTr="00BF1B50">
        <w:tc>
          <w:tcPr>
            <w:tcW w:w="1368" w:type="dxa"/>
            <w:shd w:val="clear" w:color="auto" w:fill="D9D9D9"/>
          </w:tcPr>
          <w:p w:rsidR="002860EE" w:rsidRDefault="002860EE" w:rsidP="00BF1B50">
            <w:r>
              <w:t>URLLC#1</w:t>
            </w:r>
          </w:p>
        </w:tc>
        <w:tc>
          <w:tcPr>
            <w:tcW w:w="1106" w:type="dxa"/>
            <w:shd w:val="clear" w:color="auto" w:fill="FBE4D5"/>
          </w:tcPr>
          <w:p w:rsidR="002860EE" w:rsidRDefault="002860EE" w:rsidP="00BF1B50">
            <w:r>
              <w:t>Mux</w:t>
            </w:r>
          </w:p>
        </w:tc>
        <w:tc>
          <w:tcPr>
            <w:tcW w:w="1267" w:type="dxa"/>
            <w:shd w:val="clear" w:color="auto" w:fill="FBE4D5"/>
          </w:tcPr>
          <w:p w:rsidR="002860EE" w:rsidRDefault="002860EE" w:rsidP="00BF1B50">
            <w:r>
              <w:t>Mux</w:t>
            </w:r>
          </w:p>
        </w:tc>
        <w:tc>
          <w:tcPr>
            <w:tcW w:w="1191" w:type="dxa"/>
            <w:tcBorders>
              <w:bottom w:val="single" w:sz="4" w:space="0" w:color="auto"/>
            </w:tcBorders>
            <w:shd w:val="clear" w:color="auto" w:fill="FBE4D5"/>
          </w:tcPr>
          <w:p w:rsidR="002860EE" w:rsidRDefault="002860EE" w:rsidP="00BF1B50">
            <w:r>
              <w:t>Mux</w:t>
            </w:r>
          </w:p>
        </w:tc>
        <w:tc>
          <w:tcPr>
            <w:tcW w:w="1368" w:type="dxa"/>
            <w:shd w:val="clear" w:color="auto" w:fill="FBE4D5"/>
          </w:tcPr>
          <w:p w:rsidR="002860EE" w:rsidRDefault="002860EE" w:rsidP="00BF1B50">
            <w:r>
              <w:t>Mux</w:t>
            </w:r>
          </w:p>
        </w:tc>
        <w:tc>
          <w:tcPr>
            <w:tcW w:w="1368" w:type="dxa"/>
            <w:shd w:val="clear" w:color="auto" w:fill="FBE4D5"/>
          </w:tcPr>
          <w:p w:rsidR="002860EE" w:rsidRDefault="002860EE" w:rsidP="00BF1B50">
            <w:r>
              <w:t>Mux</w:t>
            </w:r>
          </w:p>
        </w:tc>
        <w:tc>
          <w:tcPr>
            <w:tcW w:w="1368" w:type="dxa"/>
            <w:shd w:val="clear" w:color="auto" w:fill="FBE4D5"/>
          </w:tcPr>
          <w:p w:rsidR="002860EE" w:rsidRDefault="002860EE" w:rsidP="00BF1B50">
            <w:r>
              <w:t>Mux</w:t>
            </w:r>
          </w:p>
        </w:tc>
        <w:tc>
          <w:tcPr>
            <w:tcW w:w="1045" w:type="dxa"/>
            <w:shd w:val="clear" w:color="auto" w:fill="FFF2CC"/>
          </w:tcPr>
          <w:p w:rsidR="002860EE" w:rsidRDefault="002860EE" w:rsidP="00BF1B50">
            <w:r>
              <w:t>PUSCH</w:t>
            </w:r>
          </w:p>
        </w:tc>
      </w:tr>
      <w:tr w:rsidR="002860EE" w:rsidTr="00BF1B50">
        <w:tc>
          <w:tcPr>
            <w:tcW w:w="1368" w:type="dxa"/>
            <w:shd w:val="clear" w:color="auto" w:fill="D9D9D9"/>
          </w:tcPr>
          <w:p w:rsidR="002860EE" w:rsidRDefault="002860EE" w:rsidP="00BF1B50">
            <w:r>
              <w:t>URLLC#2</w:t>
            </w:r>
          </w:p>
        </w:tc>
        <w:tc>
          <w:tcPr>
            <w:tcW w:w="1106" w:type="dxa"/>
            <w:shd w:val="clear" w:color="auto" w:fill="FBE4D5"/>
          </w:tcPr>
          <w:p w:rsidR="002860EE" w:rsidRDefault="002860EE" w:rsidP="00BF1B50">
            <w:r>
              <w:t>Mux</w:t>
            </w:r>
          </w:p>
        </w:tc>
        <w:tc>
          <w:tcPr>
            <w:tcW w:w="1267" w:type="dxa"/>
            <w:shd w:val="clear" w:color="auto" w:fill="FBE4D5"/>
          </w:tcPr>
          <w:p w:rsidR="002860EE" w:rsidRDefault="002860EE" w:rsidP="00BF1B50">
            <w:r>
              <w:t>Mux</w:t>
            </w:r>
          </w:p>
        </w:tc>
        <w:tc>
          <w:tcPr>
            <w:tcW w:w="1191" w:type="dxa"/>
            <w:shd w:val="clear" w:color="auto" w:fill="FBE4D5"/>
          </w:tcPr>
          <w:p w:rsidR="002860EE" w:rsidRDefault="002860EE" w:rsidP="00BF1B50">
            <w:r>
              <w:t>Mux</w:t>
            </w:r>
          </w:p>
        </w:tc>
        <w:tc>
          <w:tcPr>
            <w:tcW w:w="1368" w:type="dxa"/>
            <w:shd w:val="clear" w:color="auto" w:fill="FBE4D5"/>
          </w:tcPr>
          <w:p w:rsidR="002860EE" w:rsidRDefault="002860EE" w:rsidP="00BF1B50">
            <w:r>
              <w:t>Mux</w:t>
            </w:r>
          </w:p>
        </w:tc>
        <w:tc>
          <w:tcPr>
            <w:tcW w:w="1368" w:type="dxa"/>
            <w:shd w:val="clear" w:color="auto" w:fill="FBE4D5"/>
          </w:tcPr>
          <w:p w:rsidR="002860EE" w:rsidRDefault="002860EE" w:rsidP="00BF1B50">
            <w:r>
              <w:t>Mux</w:t>
            </w:r>
          </w:p>
        </w:tc>
        <w:tc>
          <w:tcPr>
            <w:tcW w:w="1368" w:type="dxa"/>
            <w:shd w:val="clear" w:color="auto" w:fill="FBE4D5"/>
          </w:tcPr>
          <w:p w:rsidR="002860EE" w:rsidRDefault="002860EE" w:rsidP="00BF1B50">
            <w:r>
              <w:t>Mux</w:t>
            </w:r>
          </w:p>
        </w:tc>
        <w:tc>
          <w:tcPr>
            <w:tcW w:w="1045" w:type="dxa"/>
            <w:shd w:val="clear" w:color="auto" w:fill="FFF2CC"/>
          </w:tcPr>
          <w:p w:rsidR="002860EE" w:rsidRDefault="002860EE" w:rsidP="00BF1B50">
            <w:r>
              <w:t>PUSCH</w:t>
            </w:r>
          </w:p>
        </w:tc>
      </w:tr>
    </w:tbl>
    <w:p w:rsidR="002860EE" w:rsidRDefault="002860EE" w:rsidP="002860EE"/>
    <w:p w:rsidR="002860EE" w:rsidRDefault="002860EE" w:rsidP="002860EE">
      <w:r>
        <w:t>We can propose the following:</w:t>
      </w:r>
    </w:p>
    <w:p w:rsidR="002860EE" w:rsidRPr="002A6D57" w:rsidRDefault="002860EE" w:rsidP="002860EE">
      <w:pPr>
        <w:rPr>
          <w:b/>
        </w:rPr>
      </w:pPr>
      <w:r w:rsidRPr="002A6D57">
        <w:rPr>
          <w:b/>
        </w:rPr>
        <w:t xml:space="preserve">Proposal </w:t>
      </w:r>
      <w:r>
        <w:rPr>
          <w:b/>
        </w:rPr>
        <w:t>11</w:t>
      </w:r>
      <w:r w:rsidRPr="002A6D57">
        <w:rPr>
          <w:b/>
        </w:rPr>
        <w:t>: When PUCCH collides with PUSCH in the same UE</w:t>
      </w:r>
    </w:p>
    <w:p w:rsidR="002860EE" w:rsidRPr="002A6D57" w:rsidRDefault="002860EE" w:rsidP="002860EE">
      <w:pPr>
        <w:numPr>
          <w:ilvl w:val="0"/>
          <w:numId w:val="26"/>
        </w:numPr>
        <w:rPr>
          <w:b/>
        </w:rPr>
      </w:pPr>
      <w:r w:rsidRPr="002A6D57">
        <w:rPr>
          <w:b/>
        </w:rPr>
        <w:t>If the PUSCH carries URLLC traffic, UCI carrying SR and/or HARQ-ACK are multiplexed into the PUSCH</w:t>
      </w:r>
    </w:p>
    <w:p w:rsidR="002860EE" w:rsidRPr="002A6D57" w:rsidRDefault="002860EE" w:rsidP="002860EE">
      <w:pPr>
        <w:numPr>
          <w:ilvl w:val="0"/>
          <w:numId w:val="26"/>
        </w:numPr>
        <w:rPr>
          <w:b/>
        </w:rPr>
      </w:pPr>
      <w:r w:rsidRPr="002A6D57">
        <w:rPr>
          <w:b/>
        </w:rPr>
        <w:t>If the PUSCH carries URLLC traffic, UCI carrying CSI has lower priority and is dropped</w:t>
      </w:r>
    </w:p>
    <w:p w:rsidR="002860EE" w:rsidRDefault="002860EE" w:rsidP="002860EE">
      <w:pPr>
        <w:numPr>
          <w:ilvl w:val="0"/>
          <w:numId w:val="26"/>
        </w:numPr>
        <w:rPr>
          <w:b/>
        </w:rPr>
      </w:pPr>
      <w:r w:rsidRPr="002A6D57">
        <w:rPr>
          <w:b/>
        </w:rPr>
        <w:t>If the PUSCH carries eMBB traffic, UCI carrying HARQ-ACK for URLLC has higher priority</w:t>
      </w:r>
      <w:r>
        <w:rPr>
          <w:b/>
        </w:rPr>
        <w:t xml:space="preserve"> </w:t>
      </w:r>
    </w:p>
    <w:p w:rsidR="002860EE" w:rsidRDefault="002860EE" w:rsidP="002860EE">
      <w:pPr>
        <w:numPr>
          <w:ilvl w:val="0"/>
          <w:numId w:val="26"/>
        </w:numPr>
        <w:rPr>
          <w:b/>
        </w:rPr>
      </w:pPr>
      <w:r>
        <w:rPr>
          <w:b/>
        </w:rPr>
        <w:t>If the PUSCH carries eMBB traffic, and the UCI carries SR for URLLC then:</w:t>
      </w:r>
    </w:p>
    <w:p w:rsidR="002860EE" w:rsidRDefault="002860EE" w:rsidP="002860EE">
      <w:pPr>
        <w:numPr>
          <w:ilvl w:val="1"/>
          <w:numId w:val="26"/>
        </w:numPr>
        <w:rPr>
          <w:b/>
        </w:rPr>
      </w:pPr>
      <w:r>
        <w:rPr>
          <w:b/>
        </w:rPr>
        <w:t>If the PUSCH TBS is sufficient to carry the URLLC traffic in the UE’s buffer and there is sufficient time for the UE to construct a TB, then transmit the PUSCH with URLLC traffic</w:t>
      </w:r>
    </w:p>
    <w:p w:rsidR="002860EE" w:rsidRDefault="002860EE" w:rsidP="002860EE">
      <w:pPr>
        <w:numPr>
          <w:ilvl w:val="1"/>
          <w:numId w:val="26"/>
        </w:numPr>
        <w:rPr>
          <w:b/>
        </w:rPr>
      </w:pPr>
      <w:r>
        <w:rPr>
          <w:b/>
        </w:rPr>
        <w:t xml:space="preserve">Otherwise, the UCI carrying SR for URLLC has higher priority </w:t>
      </w:r>
    </w:p>
    <w:p w:rsidR="002860EE" w:rsidRPr="002A6D57" w:rsidRDefault="002860EE" w:rsidP="002860EE">
      <w:pPr>
        <w:rPr>
          <w:b/>
        </w:rPr>
      </w:pPr>
    </w:p>
    <w:p w:rsidR="002860EE" w:rsidRDefault="002860EE" w:rsidP="002860EE">
      <w:pPr>
        <w:pStyle w:val="Heading2"/>
        <w:numPr>
          <w:ilvl w:val="1"/>
          <w:numId w:val="8"/>
        </w:numPr>
        <w:rPr>
          <w:lang w:val="en-US"/>
        </w:rPr>
      </w:pPr>
      <w:r>
        <w:rPr>
          <w:lang w:val="en-US"/>
        </w:rPr>
        <w:t>Scenario 6: Intra-UE UL Prioritization: CA based concurrent transmission with power limitation</w:t>
      </w:r>
    </w:p>
    <w:p w:rsidR="002860EE" w:rsidRDefault="002860EE" w:rsidP="002860EE">
      <w:pPr>
        <w:jc w:val="both"/>
        <w:rPr>
          <w:lang w:val="en-US"/>
        </w:rPr>
      </w:pPr>
      <w:r>
        <w:rPr>
          <w:lang w:val="en-US"/>
        </w:rPr>
        <w:t>This aspect can be handled in the MR DC and CA WI.  However, if it is deemed necessary to discuss this here, then the priorities established for intra-UE UL prioritization for Scenario 2 to Scenario 5 can be used. That is when power is limited, the carrier with the higher priority UL transmission has priority.</w:t>
      </w:r>
    </w:p>
    <w:p w:rsidR="002860EE" w:rsidRDefault="002860EE" w:rsidP="002860EE">
      <w:pPr>
        <w:jc w:val="both"/>
        <w:rPr>
          <w:b/>
          <w:lang w:val="en-US"/>
        </w:rPr>
      </w:pPr>
      <w:r>
        <w:rPr>
          <w:b/>
          <w:lang w:val="en-US"/>
        </w:rPr>
        <w:lastRenderedPageBreak/>
        <w:t>Proposal 12</w:t>
      </w:r>
      <w:r w:rsidRPr="006C3170">
        <w:rPr>
          <w:b/>
          <w:lang w:val="en-US"/>
        </w:rPr>
        <w:t xml:space="preserve">: When power is limited in a concurrent UL transmission in multiple carriers, the carrier carrying the higher priority UL transmission is allocated the full required power.  Remaining power </w:t>
      </w:r>
      <w:r>
        <w:rPr>
          <w:b/>
          <w:lang w:val="en-US"/>
        </w:rPr>
        <w:t>is</w:t>
      </w:r>
      <w:r w:rsidRPr="006C3170">
        <w:rPr>
          <w:b/>
          <w:lang w:val="en-US"/>
        </w:rPr>
        <w:t xml:space="preserve"> distributed to the lower priority carriers.</w:t>
      </w:r>
    </w:p>
    <w:p w:rsidR="002860EE" w:rsidRDefault="002860EE" w:rsidP="002860EE">
      <w:pPr>
        <w:jc w:val="both"/>
        <w:rPr>
          <w:b/>
          <w:lang w:val="en-US"/>
        </w:rPr>
      </w:pPr>
    </w:p>
    <w:p w:rsidR="002860EE" w:rsidRDefault="002860EE" w:rsidP="002860EE">
      <w:pPr>
        <w:pStyle w:val="Heading2"/>
        <w:numPr>
          <w:ilvl w:val="1"/>
          <w:numId w:val="8"/>
        </w:numPr>
        <w:rPr>
          <w:lang w:val="en-US"/>
        </w:rPr>
      </w:pPr>
      <w:r>
        <w:rPr>
          <w:lang w:val="en-US"/>
        </w:rPr>
        <w:t>Scenario 7: Intra-UE UL Prioritization: Power Control for Traffics with Different Priorities</w:t>
      </w:r>
    </w:p>
    <w:p w:rsidR="002860EE" w:rsidRDefault="002860EE" w:rsidP="002860EE">
      <w:pPr>
        <w:rPr>
          <w:lang w:val="en-US"/>
        </w:rPr>
      </w:pPr>
      <w:r>
        <w:rPr>
          <w:lang w:val="en-US"/>
        </w:rPr>
        <w:t>For this scenario, the UE can be configured with two power control parameters for different service, such as eMBB and URLLC.  Which power control parameters to use can be dynamically indicated in the DCI.</w:t>
      </w:r>
    </w:p>
    <w:p w:rsidR="002860EE" w:rsidRPr="002860EE" w:rsidRDefault="002860EE" w:rsidP="002860EE">
      <w:pPr>
        <w:rPr>
          <w:b/>
          <w:lang w:val="en-US"/>
        </w:rPr>
      </w:pPr>
      <w:r w:rsidRPr="002860EE">
        <w:rPr>
          <w:b/>
          <w:lang w:val="en-US"/>
        </w:rPr>
        <w:t>Proposal 13: A UE configured with services with different priority such as eMBB and URLLC, two power control parameters are configured, one for each service and the DCI indicates which power control parameter to use.</w:t>
      </w:r>
    </w:p>
    <w:p w:rsidR="002860EE" w:rsidRDefault="002860EE" w:rsidP="002860EE">
      <w:pPr>
        <w:rPr>
          <w:lang w:val="en-US"/>
        </w:rPr>
      </w:pPr>
    </w:p>
    <w:p w:rsidR="002860EE" w:rsidRDefault="002860EE" w:rsidP="002860EE">
      <w:pPr>
        <w:pStyle w:val="Heading2"/>
        <w:numPr>
          <w:ilvl w:val="1"/>
          <w:numId w:val="8"/>
        </w:numPr>
        <w:rPr>
          <w:lang w:val="en-US"/>
        </w:rPr>
      </w:pPr>
      <w:r>
        <w:rPr>
          <w:lang w:val="en-US"/>
        </w:rPr>
        <w:t>Scenario 8: Intra-UE UL Prioritization: Configured Grant vs Configured Grant</w:t>
      </w:r>
    </w:p>
    <w:p w:rsidR="002860EE" w:rsidRDefault="002860EE" w:rsidP="002860EE">
      <w:pPr>
        <w:jc w:val="both"/>
        <w:rPr>
          <w:lang w:val="en-US"/>
        </w:rPr>
      </w:pPr>
      <w:r>
        <w:rPr>
          <w:lang w:val="en-US"/>
        </w:rPr>
        <w:t>Since it was agreed in RAN1#95, that multiple configured grant resources can be configured for a UE, it is therefore possible that PUSCH can collide among these configured grants.  We consider two scenarios here:</w:t>
      </w:r>
    </w:p>
    <w:p w:rsidR="002860EE" w:rsidRDefault="002860EE" w:rsidP="002860EE">
      <w:pPr>
        <w:ind w:left="720"/>
        <w:jc w:val="both"/>
        <w:rPr>
          <w:lang w:val="en-US"/>
        </w:rPr>
      </w:pPr>
      <w:r>
        <w:rPr>
          <w:lang w:val="en-US"/>
        </w:rPr>
        <w:t>Scenario 8.1: The TBs for the colliding PUSCH are not processed</w:t>
      </w:r>
    </w:p>
    <w:p w:rsidR="002860EE" w:rsidRDefault="002860EE" w:rsidP="002860EE">
      <w:pPr>
        <w:ind w:left="720"/>
        <w:jc w:val="both"/>
        <w:rPr>
          <w:lang w:val="en-US"/>
        </w:rPr>
      </w:pPr>
      <w:r>
        <w:rPr>
          <w:lang w:val="en-US"/>
        </w:rPr>
        <w:t>Scenario 8.2: At least one of the TBs for the colliding PUSCH has already been processed</w:t>
      </w:r>
    </w:p>
    <w:p w:rsidR="002860EE" w:rsidRDefault="002860EE" w:rsidP="002860EE">
      <w:pPr>
        <w:jc w:val="both"/>
        <w:rPr>
          <w:lang w:val="en-US"/>
        </w:rPr>
      </w:pPr>
    </w:p>
    <w:p w:rsidR="002860EE" w:rsidRDefault="002860EE" w:rsidP="002860EE">
      <w:pPr>
        <w:jc w:val="both"/>
        <w:rPr>
          <w:lang w:val="en-US"/>
        </w:rPr>
      </w:pPr>
      <w:r>
        <w:rPr>
          <w:lang w:val="en-US"/>
        </w:rPr>
        <w:t>For Scenario 8.1 where none of the TBs for the colliding PUSCH are processed at the time when the collision is determined, then it is possible to combine the data into one TB and transmit it using one of the configured grants, for example the configured grant with the lowest MCS can be selected to ensure reliability of the PUSCH transmission.  Alternatively, if the configured grants are contiguous in the frequency domain, the TB can be transmitted using the frequency resources of both configured grants (i.e. combined resources).</w:t>
      </w:r>
    </w:p>
    <w:p w:rsidR="002860EE" w:rsidRPr="00D320F3" w:rsidRDefault="002860EE" w:rsidP="002860EE">
      <w:pPr>
        <w:jc w:val="both"/>
        <w:rPr>
          <w:b/>
          <w:lang w:val="en-US"/>
        </w:rPr>
      </w:pPr>
      <w:r w:rsidRPr="00D320F3">
        <w:rPr>
          <w:b/>
          <w:lang w:val="en-US"/>
        </w:rPr>
        <w:t>Proposal 1</w:t>
      </w:r>
      <w:r>
        <w:rPr>
          <w:b/>
          <w:lang w:val="en-US"/>
        </w:rPr>
        <w:t>4</w:t>
      </w:r>
      <w:r w:rsidRPr="00D320F3">
        <w:rPr>
          <w:b/>
          <w:lang w:val="en-US"/>
        </w:rPr>
        <w:t>: When the TBs of two colliding PUSCH are not processed, the traffic from these TBs are combined into a single TB and:</w:t>
      </w:r>
    </w:p>
    <w:p w:rsidR="002860EE" w:rsidRPr="00D320F3" w:rsidRDefault="002860EE" w:rsidP="002860EE">
      <w:pPr>
        <w:numPr>
          <w:ilvl w:val="0"/>
          <w:numId w:val="27"/>
        </w:numPr>
        <w:jc w:val="both"/>
        <w:rPr>
          <w:b/>
          <w:lang w:val="en-US"/>
        </w:rPr>
      </w:pPr>
      <w:r w:rsidRPr="00D320F3">
        <w:rPr>
          <w:b/>
          <w:lang w:val="en-US"/>
        </w:rPr>
        <w:t>Transmitted using the configured grant with the lowest MCS</w:t>
      </w:r>
      <w:r>
        <w:rPr>
          <w:b/>
          <w:lang w:val="en-US"/>
        </w:rPr>
        <w:t>; and</w:t>
      </w:r>
    </w:p>
    <w:p w:rsidR="002860EE" w:rsidRPr="00D320F3" w:rsidRDefault="002860EE" w:rsidP="002860EE">
      <w:pPr>
        <w:numPr>
          <w:ilvl w:val="0"/>
          <w:numId w:val="27"/>
        </w:numPr>
        <w:jc w:val="both"/>
        <w:rPr>
          <w:b/>
          <w:lang w:val="en-US"/>
        </w:rPr>
      </w:pPr>
      <w:r>
        <w:rPr>
          <w:b/>
          <w:lang w:val="en-US"/>
        </w:rPr>
        <w:t>When resources are contiguous, t</w:t>
      </w:r>
      <w:r w:rsidRPr="00D320F3">
        <w:rPr>
          <w:b/>
          <w:lang w:val="en-US"/>
        </w:rPr>
        <w:t>ransmitted using combined frequency resources of both configured grant</w:t>
      </w:r>
      <w:r>
        <w:rPr>
          <w:b/>
          <w:lang w:val="en-US"/>
        </w:rPr>
        <w:t>s</w:t>
      </w:r>
    </w:p>
    <w:p w:rsidR="002860EE" w:rsidRDefault="002860EE" w:rsidP="002860EE">
      <w:pPr>
        <w:jc w:val="both"/>
        <w:rPr>
          <w:lang w:val="en-US"/>
        </w:rPr>
      </w:pPr>
    </w:p>
    <w:p w:rsidR="002860EE" w:rsidRDefault="002860EE" w:rsidP="002860EE">
      <w:pPr>
        <w:jc w:val="both"/>
        <w:rPr>
          <w:lang w:val="en-US"/>
        </w:rPr>
      </w:pPr>
      <w:r>
        <w:rPr>
          <w:lang w:val="en-US"/>
        </w:rPr>
        <w:t xml:space="preserve">For Scenario 8.2 where at least one of the TBs of the colliding PUSCHs is already processed then assuming the priority is known, the lower priority PUSCH is dropped.  </w:t>
      </w:r>
    </w:p>
    <w:p w:rsidR="002860EE" w:rsidRDefault="002860EE" w:rsidP="002860EE">
      <w:pPr>
        <w:jc w:val="both"/>
        <w:rPr>
          <w:b/>
          <w:lang w:val="en-US"/>
        </w:rPr>
      </w:pPr>
      <w:r w:rsidRPr="005E2F2B">
        <w:rPr>
          <w:b/>
          <w:lang w:val="en-US"/>
        </w:rPr>
        <w:t>Proposal 1</w:t>
      </w:r>
      <w:r>
        <w:rPr>
          <w:b/>
          <w:lang w:val="en-US"/>
        </w:rPr>
        <w:t>5</w:t>
      </w:r>
      <w:r w:rsidRPr="005E2F2B">
        <w:rPr>
          <w:b/>
          <w:lang w:val="en-US"/>
        </w:rPr>
        <w:t>: When at least one of the TBs of the colliding PUSCHs is already processed, the lower priority PUSCH is dropped and the higher priority PUSCH</w:t>
      </w:r>
      <w:r>
        <w:rPr>
          <w:b/>
          <w:lang w:val="en-US"/>
        </w:rPr>
        <w:t xml:space="preserve"> is transmitted</w:t>
      </w:r>
      <w:r w:rsidRPr="005E2F2B">
        <w:rPr>
          <w:b/>
          <w:lang w:val="en-US"/>
        </w:rPr>
        <w:t>.</w:t>
      </w:r>
    </w:p>
    <w:p w:rsidR="002860EE" w:rsidRDefault="002860EE" w:rsidP="002860EE">
      <w:pPr>
        <w:jc w:val="both"/>
        <w:rPr>
          <w:b/>
          <w:lang w:val="en-US"/>
        </w:rPr>
      </w:pPr>
    </w:p>
    <w:p w:rsidR="002860EE" w:rsidRPr="005E2F2B" w:rsidRDefault="002860EE" w:rsidP="002860EE">
      <w:pPr>
        <w:jc w:val="both"/>
        <w:rPr>
          <w:lang w:val="en-US"/>
        </w:rPr>
      </w:pPr>
      <w:r>
        <w:rPr>
          <w:lang w:val="en-US"/>
        </w:rPr>
        <w:t xml:space="preserve">One of the benefits for having multiple configured grants is to ensure </w:t>
      </w:r>
      <w:r w:rsidRPr="005E2F2B">
        <w:rPr>
          <w:i/>
          <w:lang w:val="en-US"/>
        </w:rPr>
        <w:t>K</w:t>
      </w:r>
      <w:r>
        <w:rPr>
          <w:lang w:val="en-US"/>
        </w:rPr>
        <w:t xml:space="preserve"> repetitions for PUSCH for URLLC that can start at any time without crossing transmission periods.  Hence it is possible for two URLLC (i.e. two same priority) PUSCH transmissions using different configured grant resources to collide.  An example is shown in </w:t>
      </w:r>
      <w:r>
        <w:rPr>
          <w:lang w:val="en-US"/>
        </w:rPr>
        <w:fldChar w:fldCharType="begin"/>
      </w:r>
      <w:r>
        <w:rPr>
          <w:lang w:val="en-US"/>
        </w:rPr>
        <w:instrText xml:space="preserve"> REF _Ref534811054 \h  \* MERGEFORMAT </w:instrText>
      </w:r>
      <w:r>
        <w:rPr>
          <w:lang w:val="en-US"/>
        </w:rPr>
      </w:r>
      <w:r>
        <w:rPr>
          <w:lang w:val="en-US"/>
        </w:rPr>
        <w:fldChar w:fldCharType="separate"/>
      </w:r>
      <w:r>
        <w:t xml:space="preserve">Figure </w:t>
      </w:r>
      <w:r>
        <w:rPr>
          <w:noProof/>
        </w:rPr>
        <w:t>2</w:t>
      </w:r>
      <w:r>
        <w:rPr>
          <w:lang w:val="en-US"/>
        </w:rPr>
        <w:fldChar w:fldCharType="end"/>
      </w:r>
      <w:r>
        <w:rPr>
          <w:lang w:val="en-US"/>
        </w:rPr>
        <w:t xml:space="preserve">, where we have two configured grant resources namely CG#1 and CG#2 each with a transmission period of 4 mini-slots (i.e. 4 Transmission Occasions) but are offset in time by 2 mini-slots, i.e. CG#1 starts at time </w:t>
      </w:r>
      <w:r w:rsidRPr="00BB0C4A">
        <w:rPr>
          <w:i/>
          <w:lang w:val="en-US"/>
        </w:rPr>
        <w:t>t</w:t>
      </w:r>
      <w:r w:rsidRPr="00BB0C4A">
        <w:rPr>
          <w:vertAlign w:val="subscript"/>
          <w:lang w:val="en-US"/>
        </w:rPr>
        <w:t>0</w:t>
      </w:r>
      <w:r>
        <w:rPr>
          <w:lang w:val="en-US"/>
        </w:rPr>
        <w:t xml:space="preserve"> and CG#2 starts at time </w:t>
      </w:r>
      <w:r w:rsidRPr="00BB0C4A">
        <w:rPr>
          <w:i/>
          <w:lang w:val="en-US"/>
        </w:rPr>
        <w:t>t</w:t>
      </w:r>
      <w:r w:rsidRPr="00BB0C4A">
        <w:rPr>
          <w:vertAlign w:val="subscript"/>
          <w:lang w:val="en-US"/>
        </w:rPr>
        <w:t>1</w:t>
      </w:r>
      <w:r>
        <w:rPr>
          <w:lang w:val="en-US"/>
        </w:rPr>
        <w:t xml:space="preserve">.  The UE transmits PUSCH#1 carrying URLLC with 4× repetitions at time </w:t>
      </w:r>
      <w:r w:rsidRPr="00BB0C4A">
        <w:rPr>
          <w:i/>
          <w:lang w:val="en-US"/>
        </w:rPr>
        <w:t>t</w:t>
      </w:r>
      <w:r w:rsidRPr="00BB0C4A">
        <w:rPr>
          <w:vertAlign w:val="subscript"/>
          <w:lang w:val="en-US"/>
        </w:rPr>
        <w:t>0</w:t>
      </w:r>
      <w:r>
        <w:rPr>
          <w:lang w:val="en-US"/>
        </w:rPr>
        <w:t xml:space="preserve">, the afterwards a mini-slot PUSCH#2 carrying another URLLC with 4× repetitions begins at time </w:t>
      </w:r>
      <w:r w:rsidRPr="00BB0C4A">
        <w:rPr>
          <w:i/>
          <w:lang w:val="en-US"/>
        </w:rPr>
        <w:t>t</w:t>
      </w:r>
      <w:r w:rsidRPr="00BB0C4A">
        <w:rPr>
          <w:vertAlign w:val="subscript"/>
          <w:lang w:val="en-US"/>
        </w:rPr>
        <w:t>1</w:t>
      </w:r>
      <w:r>
        <w:rPr>
          <w:lang w:val="en-US"/>
        </w:rPr>
        <w:t>, thereby causing PUSCH#1 and PUSCH#2 to collide.  In this scenario, the later PUSCH#2 should have higher priority since PUSCH#1 already has the opportunity to transmit some of its repetitions.  Hence, the UE should drop the remaining repetitions for PUSCH#1 and transmit PUSCH#2.</w:t>
      </w:r>
    </w:p>
    <w:p w:rsidR="002860EE" w:rsidRDefault="002860EE" w:rsidP="002860EE">
      <w:pPr>
        <w:rPr>
          <w:lang w:val="en-US"/>
        </w:rPr>
      </w:pPr>
    </w:p>
    <w:p w:rsidR="002860EE" w:rsidRDefault="002860EE" w:rsidP="002860EE">
      <w:pPr>
        <w:jc w:val="center"/>
        <w:rPr>
          <w:lang w:val="en-US"/>
        </w:rPr>
      </w:pPr>
      <w:r>
        <w:rPr>
          <w:noProof/>
          <w:lang w:eastAsia="en-GB"/>
        </w:rPr>
        <w:lastRenderedPageBreak/>
        <w:drawing>
          <wp:inline distT="0" distB="0" distL="0" distR="0">
            <wp:extent cx="3518535" cy="3491865"/>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18535" cy="3491865"/>
                    </a:xfrm>
                    <a:prstGeom prst="rect">
                      <a:avLst/>
                    </a:prstGeom>
                    <a:noFill/>
                    <a:ln>
                      <a:noFill/>
                    </a:ln>
                  </pic:spPr>
                </pic:pic>
              </a:graphicData>
            </a:graphic>
          </wp:inline>
        </w:drawing>
      </w:r>
    </w:p>
    <w:p w:rsidR="002860EE" w:rsidRDefault="002860EE" w:rsidP="002860EE">
      <w:pPr>
        <w:pStyle w:val="Caption"/>
        <w:jc w:val="center"/>
        <w:rPr>
          <w:lang w:val="en-US"/>
        </w:rPr>
      </w:pPr>
      <w:bookmarkStart w:id="6" w:name="_Ref534811054"/>
      <w:r>
        <w:t xml:space="preserve">Figure </w:t>
      </w:r>
      <w:fldSimple w:instr=" SEQ Figure \* ARABIC ">
        <w:r>
          <w:rPr>
            <w:noProof/>
          </w:rPr>
          <w:t>2</w:t>
        </w:r>
      </w:fldSimple>
      <w:bookmarkEnd w:id="6"/>
      <w:r>
        <w:t>: Colliding URLLC repetitions in different Configured Grants</w:t>
      </w:r>
    </w:p>
    <w:p w:rsidR="002860EE" w:rsidRDefault="002860EE" w:rsidP="002860EE">
      <w:pPr>
        <w:jc w:val="both"/>
        <w:rPr>
          <w:b/>
          <w:lang w:val="en-US"/>
        </w:rPr>
      </w:pPr>
    </w:p>
    <w:p w:rsidR="002860EE" w:rsidRPr="00BB0C4A" w:rsidRDefault="002860EE" w:rsidP="002860EE">
      <w:pPr>
        <w:jc w:val="both"/>
        <w:rPr>
          <w:b/>
          <w:lang w:val="en-US"/>
        </w:rPr>
      </w:pPr>
      <w:r w:rsidRPr="00BB0C4A">
        <w:rPr>
          <w:b/>
          <w:lang w:val="en-US"/>
        </w:rPr>
        <w:t>Proposal 1</w:t>
      </w:r>
      <w:r>
        <w:rPr>
          <w:b/>
          <w:lang w:val="en-US"/>
        </w:rPr>
        <w:t>6</w:t>
      </w:r>
      <w:r w:rsidRPr="00BB0C4A">
        <w:rPr>
          <w:b/>
          <w:lang w:val="en-US"/>
        </w:rPr>
        <w:t>: If two PUSCH repetitions using different configured grants collide, the later PUSCH has priority over the earlier PUSCH.  The UE cancels the remaining repetition of the earlier PUSCH and transmit</w:t>
      </w:r>
      <w:r>
        <w:rPr>
          <w:b/>
          <w:lang w:val="en-US"/>
        </w:rPr>
        <w:t>s</w:t>
      </w:r>
      <w:r w:rsidRPr="00BB0C4A">
        <w:rPr>
          <w:b/>
          <w:lang w:val="en-US"/>
        </w:rPr>
        <w:t xml:space="preserve"> the later PUSCH.</w:t>
      </w:r>
    </w:p>
    <w:p w:rsidR="002860EE" w:rsidRDefault="002860EE" w:rsidP="002860EE"/>
    <w:p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Conclusion</w:t>
      </w:r>
    </w:p>
    <w:p w:rsidR="00855F39" w:rsidRDefault="00855F39" w:rsidP="00855F39">
      <w:r>
        <w:t xml:space="preserve">In this contribution we discuss some </w:t>
      </w:r>
      <w:r w:rsidR="002860EE">
        <w:t>considerations in intra-UE mutiplexing</w:t>
      </w:r>
      <w:r>
        <w:t>.  We observe the following:</w:t>
      </w:r>
    </w:p>
    <w:p w:rsidR="002860EE" w:rsidRPr="009E5A99" w:rsidRDefault="002860EE" w:rsidP="002860EE">
      <w:pPr>
        <w:rPr>
          <w:rFonts w:eastAsia="MS Mincho"/>
          <w:b/>
          <w:lang w:val="en-US"/>
        </w:rPr>
      </w:pPr>
      <w:r w:rsidRPr="009E5A99">
        <w:rPr>
          <w:rFonts w:eastAsia="MS Mincho"/>
          <w:b/>
          <w:lang w:val="en-US"/>
        </w:rPr>
        <w:t>Observation 1: It is sensible to prioritize a PUSCH carrying data from higher priority LCID over a PUSCH carrying data from lower priority LCID.  However, such prioritization is not possible in Rel-15 since the physical layer is not aware of the LCID carried in a PUSCH.</w:t>
      </w:r>
    </w:p>
    <w:p w:rsidR="002860EE" w:rsidRPr="004B18E3" w:rsidRDefault="002860EE" w:rsidP="002860EE">
      <w:pPr>
        <w:rPr>
          <w:rFonts w:eastAsia="MS Mincho"/>
          <w:b/>
          <w:lang w:val="en-US"/>
        </w:rPr>
      </w:pPr>
      <w:r w:rsidRPr="004B18E3">
        <w:rPr>
          <w:rFonts w:eastAsia="MS Mincho"/>
          <w:b/>
          <w:lang w:val="en-US"/>
        </w:rPr>
        <w:t>Observation 2: In Rel-15, an UL grant is scheduled for the UE rather than for specific LCIDs of the UE and it is up to the UE to multiplex data from different LCID into the scheduled PUSCH.  Hence, the gNB is not aware of the priority of a dynamically scheduled PUSCH.</w:t>
      </w:r>
    </w:p>
    <w:p w:rsidR="00855F39" w:rsidRDefault="00855F39" w:rsidP="00855F39">
      <w:pPr>
        <w:rPr>
          <w:b/>
        </w:rPr>
      </w:pPr>
    </w:p>
    <w:p w:rsidR="00160371" w:rsidRDefault="00160371" w:rsidP="00855F39">
      <w:r>
        <w:t>We therefore propose the following:</w:t>
      </w:r>
    </w:p>
    <w:p w:rsidR="002860EE" w:rsidRPr="00F60118" w:rsidRDefault="002860EE" w:rsidP="002860EE">
      <w:pPr>
        <w:rPr>
          <w:rFonts w:eastAsia="MS Mincho"/>
          <w:b/>
          <w:lang w:val="en-US"/>
        </w:rPr>
      </w:pPr>
      <w:r w:rsidRPr="00F60118">
        <w:rPr>
          <w:rFonts w:eastAsia="MS Mincho"/>
          <w:b/>
          <w:lang w:val="en-US"/>
        </w:rPr>
        <w:t xml:space="preserve">Proposal 1: For </w:t>
      </w:r>
      <w:r>
        <w:rPr>
          <w:rFonts w:eastAsia="MS Mincho"/>
          <w:b/>
          <w:lang w:val="en-US"/>
        </w:rPr>
        <w:t xml:space="preserve">the </w:t>
      </w:r>
      <w:r w:rsidRPr="00F60118">
        <w:rPr>
          <w:rFonts w:eastAsia="MS Mincho"/>
          <w:b/>
          <w:lang w:val="en-US"/>
        </w:rPr>
        <w:t>scenario where two PDSCHs scheduled to the same UE overlap in time, if the UE is capable of decoding multiple PDSCHs simultaneously, then the UE decodes these PDSCHs.</w:t>
      </w:r>
    </w:p>
    <w:p w:rsidR="002860EE" w:rsidRPr="00F60118" w:rsidRDefault="002860EE" w:rsidP="002860EE">
      <w:pPr>
        <w:rPr>
          <w:rFonts w:eastAsia="MS Mincho"/>
          <w:b/>
          <w:lang w:val="en-US"/>
        </w:rPr>
      </w:pPr>
      <w:r w:rsidRPr="00F60118">
        <w:rPr>
          <w:rFonts w:eastAsia="MS Mincho"/>
          <w:b/>
          <w:lang w:val="en-US"/>
        </w:rPr>
        <w:t>Proposal 2: For the scenario where two PDSCHs scheduled to the same UE overlap in time, the PDSCH scheduled by the later grant has priority over that scheduled by the earlier grant.</w:t>
      </w:r>
    </w:p>
    <w:p w:rsidR="002860EE" w:rsidRPr="00F60118" w:rsidRDefault="002860EE" w:rsidP="002860EE">
      <w:pPr>
        <w:rPr>
          <w:rFonts w:eastAsia="MS Mincho"/>
          <w:b/>
          <w:lang w:val="en-US"/>
        </w:rPr>
      </w:pPr>
      <w:r>
        <w:rPr>
          <w:rFonts w:eastAsia="MS Mincho"/>
          <w:b/>
          <w:lang w:val="en-US"/>
        </w:rPr>
        <w:t>Proposal 3</w:t>
      </w:r>
      <w:r w:rsidRPr="00F60118">
        <w:rPr>
          <w:rFonts w:eastAsia="MS Mincho"/>
          <w:b/>
          <w:lang w:val="en-US"/>
        </w:rPr>
        <w:t xml:space="preserve">: For the scenario where two PDSCHs scheduled </w:t>
      </w:r>
      <w:r>
        <w:rPr>
          <w:rFonts w:eastAsia="MS Mincho"/>
          <w:b/>
          <w:lang w:val="en-US"/>
        </w:rPr>
        <w:t xml:space="preserve">to the same UE overlap in time and the UE is NOT capable of decoding both PDSCHs, at least the overlapping part of </w:t>
      </w:r>
      <w:r w:rsidRPr="00F60118">
        <w:rPr>
          <w:rFonts w:eastAsia="MS Mincho"/>
          <w:b/>
          <w:lang w:val="en-US"/>
        </w:rPr>
        <w:t xml:space="preserve">the PDSCH </w:t>
      </w:r>
      <w:r>
        <w:rPr>
          <w:rFonts w:eastAsia="MS Mincho"/>
          <w:b/>
          <w:lang w:val="en-US"/>
        </w:rPr>
        <w:t>with the lower priority is dropped.</w:t>
      </w:r>
    </w:p>
    <w:p w:rsidR="002860EE" w:rsidRPr="00BE120B" w:rsidRDefault="002860EE" w:rsidP="002860EE">
      <w:pPr>
        <w:jc w:val="both"/>
        <w:rPr>
          <w:b/>
        </w:rPr>
      </w:pPr>
      <w:r w:rsidRPr="00BE120B">
        <w:rPr>
          <w:b/>
        </w:rPr>
        <w:lastRenderedPageBreak/>
        <w:t xml:space="preserve">Proposal </w:t>
      </w:r>
      <w:r>
        <w:rPr>
          <w:b/>
        </w:rPr>
        <w:t>4</w:t>
      </w:r>
      <w:r w:rsidRPr="00BE120B">
        <w:rPr>
          <w:b/>
        </w:rPr>
        <w:t>: For LCID associated with URLLC traffic, the MAC provides a priority indication to the physical layer if a TB contains traffic from this LCID.  A TB passed down from MAC without any indication has lower priority than one with this priority indication.</w:t>
      </w:r>
    </w:p>
    <w:p w:rsidR="002860EE" w:rsidRPr="00EF5518" w:rsidRDefault="002860EE" w:rsidP="002860EE">
      <w:pPr>
        <w:jc w:val="both"/>
        <w:rPr>
          <w:b/>
        </w:rPr>
      </w:pPr>
      <w:r w:rsidRPr="00EF5518">
        <w:rPr>
          <w:b/>
        </w:rPr>
        <w:t xml:space="preserve">Proposal </w:t>
      </w:r>
      <w:r>
        <w:rPr>
          <w:b/>
        </w:rPr>
        <w:t>5</w:t>
      </w:r>
      <w:r w:rsidRPr="00EF5518">
        <w:rPr>
          <w:b/>
        </w:rPr>
        <w:t xml:space="preserve">: If the </w:t>
      </w:r>
      <w:r>
        <w:rPr>
          <w:b/>
        </w:rPr>
        <w:t>data is available for the</w:t>
      </w:r>
      <w:r w:rsidRPr="00EF5518">
        <w:rPr>
          <w:b/>
        </w:rPr>
        <w:t xml:space="preserve"> </w:t>
      </w:r>
      <w:r>
        <w:rPr>
          <w:b/>
        </w:rPr>
        <w:t xml:space="preserve">colliding </w:t>
      </w:r>
      <w:r w:rsidRPr="00EF5518">
        <w:rPr>
          <w:b/>
        </w:rPr>
        <w:t>configured grant PUSCH and dynamic grant PUSCH prior to constructing the TB</w:t>
      </w:r>
      <w:r>
        <w:rPr>
          <w:b/>
        </w:rPr>
        <w:t xml:space="preserve"> of the earliest PUSCH</w:t>
      </w:r>
      <w:r w:rsidRPr="00EF5518">
        <w:rPr>
          <w:b/>
        </w:rPr>
        <w:t>, the UE multiplexes the URLLC traffic into the dynamic grant PUSCH using the low spectral efficiency MCS</w:t>
      </w:r>
      <w:r>
        <w:rPr>
          <w:b/>
        </w:rPr>
        <w:t xml:space="preserve"> if the TBS is sufficient to carry the URLLC traffic</w:t>
      </w:r>
      <w:r w:rsidRPr="00EF5518">
        <w:rPr>
          <w:b/>
        </w:rPr>
        <w:t>.  Otherwise</w:t>
      </w:r>
      <w:r>
        <w:rPr>
          <w:b/>
        </w:rPr>
        <w:t xml:space="preserve"> if either data is not available </w:t>
      </w:r>
      <w:r w:rsidRPr="00EF5518">
        <w:rPr>
          <w:b/>
        </w:rPr>
        <w:t>prior to constructing the TB</w:t>
      </w:r>
      <w:r>
        <w:rPr>
          <w:b/>
        </w:rPr>
        <w:t xml:space="preserve"> of the earliest PUSCH,</w:t>
      </w:r>
      <w:r w:rsidRPr="00EF5518">
        <w:rPr>
          <w:b/>
        </w:rPr>
        <w:t xml:space="preserve"> the UE drops the lower priority PUSCH and transmit</w:t>
      </w:r>
      <w:r>
        <w:rPr>
          <w:b/>
        </w:rPr>
        <w:t>s</w:t>
      </w:r>
      <w:r w:rsidRPr="00EF5518">
        <w:rPr>
          <w:b/>
        </w:rPr>
        <w:t xml:space="preserve"> the higher priority PUSCH.</w:t>
      </w:r>
    </w:p>
    <w:p w:rsidR="002860EE" w:rsidRPr="007962F5" w:rsidRDefault="002860EE" w:rsidP="002860EE">
      <w:pPr>
        <w:rPr>
          <w:rFonts w:eastAsia="MS Mincho"/>
          <w:b/>
          <w:lang w:val="en-US"/>
        </w:rPr>
      </w:pPr>
      <w:r w:rsidRPr="007962F5">
        <w:rPr>
          <w:rFonts w:eastAsia="MS Mincho"/>
          <w:b/>
          <w:lang w:val="en-US"/>
        </w:rPr>
        <w:t>Proposal 6: The DCI indicates the SR ID in which the UL grant is targeting and the UE multiplexes data from LCIDs corresponding to the indicated SR ID, which would provide the priority of the PUSCH.</w:t>
      </w:r>
    </w:p>
    <w:p w:rsidR="002860EE" w:rsidRPr="008C5DC8" w:rsidRDefault="002860EE" w:rsidP="002860EE">
      <w:pPr>
        <w:rPr>
          <w:b/>
          <w:szCs w:val="22"/>
        </w:rPr>
      </w:pPr>
      <w:r w:rsidRPr="008C5DC8">
        <w:rPr>
          <w:b/>
          <w:szCs w:val="22"/>
        </w:rPr>
        <w:t>Proposal 7: A dynamic grant PUSCH that has a shorter duration (in time) has higher priority than a dynamic grant PUSCH with a longer duration.</w:t>
      </w:r>
    </w:p>
    <w:p w:rsidR="002860EE" w:rsidRPr="001A056B" w:rsidRDefault="002860EE" w:rsidP="002860EE">
      <w:pPr>
        <w:rPr>
          <w:b/>
          <w:szCs w:val="22"/>
        </w:rPr>
      </w:pPr>
      <w:r w:rsidRPr="001A056B">
        <w:rPr>
          <w:b/>
          <w:szCs w:val="22"/>
        </w:rPr>
        <w:t>Proposal 8: If the priority of two collidi</w:t>
      </w:r>
      <w:r>
        <w:rPr>
          <w:b/>
          <w:szCs w:val="22"/>
        </w:rPr>
        <w:t>ng PUSCH are the same or they are</w:t>
      </w:r>
      <w:r w:rsidRPr="001A056B">
        <w:rPr>
          <w:b/>
          <w:szCs w:val="22"/>
        </w:rPr>
        <w:t xml:space="preserve"> not indicated in the DCI or cannot be implicitly determined, then the PUSCH scheduled by the later grant has higher priority than the PUSCH scheduled by the earlier grant.</w:t>
      </w:r>
    </w:p>
    <w:p w:rsidR="002860EE" w:rsidRDefault="002860EE" w:rsidP="002860EE">
      <w:pPr>
        <w:jc w:val="both"/>
        <w:rPr>
          <w:b/>
        </w:rPr>
      </w:pPr>
      <w:r w:rsidRPr="007B58D8">
        <w:rPr>
          <w:b/>
        </w:rPr>
        <w:t xml:space="preserve">Proposal </w:t>
      </w:r>
      <w:r>
        <w:rPr>
          <w:b/>
        </w:rPr>
        <w:t>9</w:t>
      </w:r>
      <w:r w:rsidRPr="007B58D8">
        <w:rPr>
          <w:b/>
        </w:rPr>
        <w:t>: The higher priority PUSCH pre-empts the lower priority PUSCH, i.e. the UE drops the lower priority PUSCH and transmits the higher priority PUSCH.</w:t>
      </w:r>
    </w:p>
    <w:p w:rsidR="002860EE" w:rsidRPr="007C69C3" w:rsidRDefault="002860EE" w:rsidP="002860EE">
      <w:pPr>
        <w:rPr>
          <w:b/>
        </w:rPr>
      </w:pPr>
      <w:r w:rsidRPr="007C69C3">
        <w:rPr>
          <w:b/>
        </w:rPr>
        <w:t xml:space="preserve">Proposal </w:t>
      </w:r>
      <w:r>
        <w:rPr>
          <w:b/>
        </w:rPr>
        <w:t>10</w:t>
      </w:r>
      <w:r w:rsidRPr="007C69C3">
        <w:rPr>
          <w:b/>
        </w:rPr>
        <w:t>: For two colliding UCI within the same UE:</w:t>
      </w:r>
    </w:p>
    <w:p w:rsidR="002860EE" w:rsidRPr="007C69C3" w:rsidRDefault="002860EE" w:rsidP="002860EE">
      <w:pPr>
        <w:numPr>
          <w:ilvl w:val="0"/>
          <w:numId w:val="25"/>
        </w:numPr>
        <w:rPr>
          <w:b/>
        </w:rPr>
      </w:pPr>
      <w:r w:rsidRPr="007C69C3">
        <w:rPr>
          <w:b/>
        </w:rPr>
        <w:t>UCI carrying SR and/or HARQ-ACK for URLLC traffic has higher priority tha</w:t>
      </w:r>
      <w:r>
        <w:rPr>
          <w:b/>
        </w:rPr>
        <w:t>n</w:t>
      </w:r>
      <w:r w:rsidRPr="007C69C3">
        <w:rPr>
          <w:b/>
        </w:rPr>
        <w:t xml:space="preserve"> UCI carrying SR and/or HARQ-ACK for eMBB (i.e. non-URLLC traffic)</w:t>
      </w:r>
    </w:p>
    <w:p w:rsidR="002860EE" w:rsidRPr="007C69C3" w:rsidRDefault="002860EE" w:rsidP="002860EE">
      <w:pPr>
        <w:numPr>
          <w:ilvl w:val="0"/>
          <w:numId w:val="25"/>
        </w:numPr>
        <w:rPr>
          <w:b/>
        </w:rPr>
      </w:pPr>
      <w:r w:rsidRPr="007C69C3">
        <w:rPr>
          <w:b/>
        </w:rPr>
        <w:t>UCI carrying SR URLLC colliding with UCI carrying HARQ-ACK for URLLC are multiplexed in a PUCCH</w:t>
      </w:r>
    </w:p>
    <w:p w:rsidR="002860EE" w:rsidRPr="007C69C3" w:rsidRDefault="002860EE" w:rsidP="002860EE">
      <w:pPr>
        <w:numPr>
          <w:ilvl w:val="0"/>
          <w:numId w:val="25"/>
        </w:numPr>
        <w:rPr>
          <w:b/>
        </w:rPr>
      </w:pPr>
      <w:r w:rsidRPr="007C69C3">
        <w:rPr>
          <w:b/>
        </w:rPr>
        <w:t>UCI carrying HARQ-ACK for URLLC colliding with UCI carrying HARQ-ACK for URLLC are multiplexed in a PUCCH, even if these URLLCs have different priorities</w:t>
      </w:r>
    </w:p>
    <w:p w:rsidR="002860EE" w:rsidRPr="007C69C3" w:rsidRDefault="002860EE" w:rsidP="002860EE">
      <w:pPr>
        <w:numPr>
          <w:ilvl w:val="0"/>
          <w:numId w:val="25"/>
        </w:numPr>
        <w:rPr>
          <w:b/>
        </w:rPr>
      </w:pPr>
      <w:r w:rsidRPr="007C69C3">
        <w:rPr>
          <w:b/>
        </w:rPr>
        <w:t>UCI carrying CSI has the lowest priority</w:t>
      </w:r>
    </w:p>
    <w:p w:rsidR="002860EE" w:rsidRDefault="002860EE" w:rsidP="002860EE">
      <w:pPr>
        <w:rPr>
          <w:b/>
        </w:rPr>
      </w:pPr>
    </w:p>
    <w:p w:rsidR="002860EE" w:rsidRPr="002A6D57" w:rsidRDefault="002860EE" w:rsidP="002860EE">
      <w:pPr>
        <w:rPr>
          <w:b/>
        </w:rPr>
      </w:pPr>
      <w:r w:rsidRPr="002A6D57">
        <w:rPr>
          <w:b/>
        </w:rPr>
        <w:t xml:space="preserve">Proposal </w:t>
      </w:r>
      <w:r>
        <w:rPr>
          <w:b/>
        </w:rPr>
        <w:t>11</w:t>
      </w:r>
      <w:r w:rsidRPr="002A6D57">
        <w:rPr>
          <w:b/>
        </w:rPr>
        <w:t>: When PUCCH collides with PUSCH in the same UE</w:t>
      </w:r>
    </w:p>
    <w:p w:rsidR="002860EE" w:rsidRPr="002A6D57" w:rsidRDefault="002860EE" w:rsidP="002860EE">
      <w:pPr>
        <w:numPr>
          <w:ilvl w:val="0"/>
          <w:numId w:val="26"/>
        </w:numPr>
        <w:rPr>
          <w:b/>
        </w:rPr>
      </w:pPr>
      <w:r w:rsidRPr="002A6D57">
        <w:rPr>
          <w:b/>
        </w:rPr>
        <w:t>If the PUSCH carries URLLC traffic, UCI carrying SR and/or HARQ-ACK are multiplexed into the PUSCH</w:t>
      </w:r>
    </w:p>
    <w:p w:rsidR="002860EE" w:rsidRPr="002A6D57" w:rsidRDefault="002860EE" w:rsidP="002860EE">
      <w:pPr>
        <w:numPr>
          <w:ilvl w:val="0"/>
          <w:numId w:val="26"/>
        </w:numPr>
        <w:rPr>
          <w:b/>
        </w:rPr>
      </w:pPr>
      <w:r w:rsidRPr="002A6D57">
        <w:rPr>
          <w:b/>
        </w:rPr>
        <w:t>If the PUSCH carries URLLC traffic, UCI carrying CSI has lower priority and is dropped</w:t>
      </w:r>
    </w:p>
    <w:p w:rsidR="002860EE" w:rsidRDefault="002860EE" w:rsidP="002860EE">
      <w:pPr>
        <w:numPr>
          <w:ilvl w:val="0"/>
          <w:numId w:val="26"/>
        </w:numPr>
        <w:rPr>
          <w:b/>
        </w:rPr>
      </w:pPr>
      <w:r w:rsidRPr="002A6D57">
        <w:rPr>
          <w:b/>
        </w:rPr>
        <w:t>If the PUSCH carries eMBB traffic, UCI carrying HARQ-ACK for URLLC has higher priority</w:t>
      </w:r>
      <w:r>
        <w:rPr>
          <w:b/>
        </w:rPr>
        <w:t xml:space="preserve"> </w:t>
      </w:r>
    </w:p>
    <w:p w:rsidR="002860EE" w:rsidRDefault="002860EE" w:rsidP="002860EE">
      <w:pPr>
        <w:numPr>
          <w:ilvl w:val="0"/>
          <w:numId w:val="26"/>
        </w:numPr>
        <w:rPr>
          <w:b/>
        </w:rPr>
      </w:pPr>
      <w:r>
        <w:rPr>
          <w:b/>
        </w:rPr>
        <w:t>If the PUSCH carries eMBB traffic, and the UCI carries SR for URLLC then:</w:t>
      </w:r>
    </w:p>
    <w:p w:rsidR="002860EE" w:rsidRDefault="002860EE" w:rsidP="002860EE">
      <w:pPr>
        <w:numPr>
          <w:ilvl w:val="1"/>
          <w:numId w:val="26"/>
        </w:numPr>
        <w:rPr>
          <w:b/>
        </w:rPr>
      </w:pPr>
      <w:r>
        <w:rPr>
          <w:b/>
        </w:rPr>
        <w:t>If the PUSCH TBS is sufficient to carry the URLLC traffic in the UE’s buffer and there is sufficient time for the UE to construct a TB, then transmit the PUSCH with URLLC traffic</w:t>
      </w:r>
    </w:p>
    <w:p w:rsidR="002860EE" w:rsidRDefault="002860EE" w:rsidP="002860EE">
      <w:pPr>
        <w:numPr>
          <w:ilvl w:val="1"/>
          <w:numId w:val="26"/>
        </w:numPr>
        <w:rPr>
          <w:b/>
        </w:rPr>
      </w:pPr>
      <w:r>
        <w:rPr>
          <w:b/>
        </w:rPr>
        <w:t xml:space="preserve">Otherwise, the UCI carrying SR for URLLC has higher priority </w:t>
      </w:r>
    </w:p>
    <w:p w:rsidR="002860EE" w:rsidRPr="002860EE" w:rsidRDefault="002860EE" w:rsidP="002860EE">
      <w:pPr>
        <w:jc w:val="both"/>
        <w:rPr>
          <w:b/>
          <w:lang w:val="en-US"/>
        </w:rPr>
      </w:pPr>
      <w:r w:rsidRPr="002860EE">
        <w:rPr>
          <w:b/>
          <w:lang w:val="en-US"/>
        </w:rPr>
        <w:t>Proposal 12: When power is limited in a concurrent UL transmission in multiple carriers, the carrier carrying the higher priority UL transmission is allocated the full required power.  Remaining power is distributed to the lower priority carriers.</w:t>
      </w:r>
    </w:p>
    <w:p w:rsidR="002860EE" w:rsidRPr="002860EE" w:rsidRDefault="002860EE" w:rsidP="002860EE">
      <w:pPr>
        <w:rPr>
          <w:b/>
          <w:lang w:val="en-US"/>
        </w:rPr>
      </w:pPr>
      <w:r w:rsidRPr="002860EE">
        <w:rPr>
          <w:b/>
          <w:lang w:val="en-US"/>
        </w:rPr>
        <w:t>Proposal 13: A UE configured with services with different priority such as eMBB and URLLC, two power control parameters are configured, one for each service and the DCI indicates which power control parameter to use.</w:t>
      </w:r>
    </w:p>
    <w:p w:rsidR="002860EE" w:rsidRPr="00D320F3" w:rsidRDefault="002860EE" w:rsidP="002860EE">
      <w:pPr>
        <w:jc w:val="both"/>
        <w:rPr>
          <w:b/>
          <w:lang w:val="en-US"/>
        </w:rPr>
      </w:pPr>
      <w:r w:rsidRPr="00D320F3">
        <w:rPr>
          <w:b/>
          <w:lang w:val="en-US"/>
        </w:rPr>
        <w:t>Proposal 1</w:t>
      </w:r>
      <w:r>
        <w:rPr>
          <w:b/>
          <w:lang w:val="en-US"/>
        </w:rPr>
        <w:t>4</w:t>
      </w:r>
      <w:r w:rsidRPr="00D320F3">
        <w:rPr>
          <w:b/>
          <w:lang w:val="en-US"/>
        </w:rPr>
        <w:t>: When the TBs of two colliding PUSCH are not processed, the traffic from these TBs are combined into a single TB and:</w:t>
      </w:r>
    </w:p>
    <w:p w:rsidR="002860EE" w:rsidRPr="00D320F3" w:rsidRDefault="002860EE" w:rsidP="002860EE">
      <w:pPr>
        <w:numPr>
          <w:ilvl w:val="0"/>
          <w:numId w:val="27"/>
        </w:numPr>
        <w:jc w:val="both"/>
        <w:rPr>
          <w:b/>
          <w:lang w:val="en-US"/>
        </w:rPr>
      </w:pPr>
      <w:r w:rsidRPr="00D320F3">
        <w:rPr>
          <w:b/>
          <w:lang w:val="en-US"/>
        </w:rPr>
        <w:lastRenderedPageBreak/>
        <w:t>Transmitted using the configured grant with the lowest MCS</w:t>
      </w:r>
      <w:r>
        <w:rPr>
          <w:b/>
          <w:lang w:val="en-US"/>
        </w:rPr>
        <w:t>; and</w:t>
      </w:r>
    </w:p>
    <w:p w:rsidR="002860EE" w:rsidRPr="00D320F3" w:rsidRDefault="002860EE" w:rsidP="002860EE">
      <w:pPr>
        <w:numPr>
          <w:ilvl w:val="0"/>
          <w:numId w:val="27"/>
        </w:numPr>
        <w:jc w:val="both"/>
        <w:rPr>
          <w:b/>
          <w:lang w:val="en-US"/>
        </w:rPr>
      </w:pPr>
      <w:r>
        <w:rPr>
          <w:b/>
          <w:lang w:val="en-US"/>
        </w:rPr>
        <w:t>When resources are contiguous, t</w:t>
      </w:r>
      <w:r w:rsidRPr="00D320F3">
        <w:rPr>
          <w:b/>
          <w:lang w:val="en-US"/>
        </w:rPr>
        <w:t>ransmitted using combined frequency resources of both configured grant</w:t>
      </w:r>
      <w:r>
        <w:rPr>
          <w:b/>
          <w:lang w:val="en-US"/>
        </w:rPr>
        <w:t>s</w:t>
      </w:r>
    </w:p>
    <w:p w:rsidR="002860EE" w:rsidRDefault="002860EE" w:rsidP="002860EE">
      <w:pPr>
        <w:jc w:val="both"/>
        <w:rPr>
          <w:lang w:val="en-US"/>
        </w:rPr>
      </w:pPr>
    </w:p>
    <w:p w:rsidR="002860EE" w:rsidRDefault="002860EE" w:rsidP="002860EE">
      <w:pPr>
        <w:jc w:val="both"/>
        <w:rPr>
          <w:b/>
          <w:lang w:val="en-US"/>
        </w:rPr>
      </w:pPr>
      <w:r w:rsidRPr="005E2F2B">
        <w:rPr>
          <w:b/>
          <w:lang w:val="en-US"/>
        </w:rPr>
        <w:t>Proposal 1</w:t>
      </w:r>
      <w:r>
        <w:rPr>
          <w:b/>
          <w:lang w:val="en-US"/>
        </w:rPr>
        <w:t>5</w:t>
      </w:r>
      <w:r w:rsidRPr="005E2F2B">
        <w:rPr>
          <w:b/>
          <w:lang w:val="en-US"/>
        </w:rPr>
        <w:t>: When at least one of the TBs of the colliding PUSCHs is already processed, the lower priority PUSCH is dropped and the higher priority PUSCH</w:t>
      </w:r>
      <w:r>
        <w:rPr>
          <w:b/>
          <w:lang w:val="en-US"/>
        </w:rPr>
        <w:t xml:space="preserve"> is transmitted</w:t>
      </w:r>
      <w:r w:rsidRPr="005E2F2B">
        <w:rPr>
          <w:b/>
          <w:lang w:val="en-US"/>
        </w:rPr>
        <w:t>.</w:t>
      </w:r>
    </w:p>
    <w:p w:rsidR="002860EE" w:rsidRPr="00BB0C4A" w:rsidRDefault="002860EE" w:rsidP="002860EE">
      <w:pPr>
        <w:jc w:val="both"/>
        <w:rPr>
          <w:b/>
          <w:lang w:val="en-US"/>
        </w:rPr>
      </w:pPr>
      <w:r w:rsidRPr="00BB0C4A">
        <w:rPr>
          <w:b/>
          <w:lang w:val="en-US"/>
        </w:rPr>
        <w:t>Proposal 1</w:t>
      </w:r>
      <w:r>
        <w:rPr>
          <w:b/>
          <w:lang w:val="en-US"/>
        </w:rPr>
        <w:t>6</w:t>
      </w:r>
      <w:r w:rsidRPr="00BB0C4A">
        <w:rPr>
          <w:b/>
          <w:lang w:val="en-US"/>
        </w:rPr>
        <w:t>: If two PUSCH repetitions using different configured grants collide, the later PUSCH has priority over the earlier PUSCH.  The UE cancels the remaining repetition of the earlier PUSCH and transmit</w:t>
      </w:r>
      <w:r>
        <w:rPr>
          <w:b/>
          <w:lang w:val="en-US"/>
        </w:rPr>
        <w:t>s</w:t>
      </w:r>
      <w:r w:rsidRPr="00BB0C4A">
        <w:rPr>
          <w:b/>
          <w:lang w:val="en-US"/>
        </w:rPr>
        <w:t xml:space="preserve"> the later PUSCH.</w:t>
      </w:r>
    </w:p>
    <w:p w:rsidR="00160371" w:rsidRPr="00160371" w:rsidRDefault="00160371" w:rsidP="00855F39"/>
    <w:p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References</w:t>
      </w:r>
    </w:p>
    <w:p w:rsidR="007271F6" w:rsidRDefault="00855F39" w:rsidP="00855F39">
      <w:r>
        <w:t xml:space="preserve">[1] </w:t>
      </w:r>
      <w:r w:rsidR="00756959" w:rsidRPr="00756959">
        <w:t>R1-1900003</w:t>
      </w:r>
      <w:r>
        <w:t>, “</w:t>
      </w:r>
      <w:r w:rsidR="00756959" w:rsidRPr="00756959">
        <w:t>LS on Intra-UE Prioritization/Multiplexing</w:t>
      </w:r>
      <w:r w:rsidR="007271F6">
        <w:t>,</w:t>
      </w:r>
      <w:r>
        <w:t>”</w:t>
      </w:r>
      <w:r w:rsidR="007271F6">
        <w:t xml:space="preserve"> </w:t>
      </w:r>
      <w:r w:rsidR="00756959">
        <w:t>RAN2</w:t>
      </w:r>
      <w:r w:rsidR="007271F6">
        <w:t>, RAN1 Ad-Hoc 1901</w:t>
      </w:r>
    </w:p>
    <w:p w:rsidR="008A1A3A" w:rsidRDefault="008A1A3A" w:rsidP="006A371A">
      <w:r>
        <w:t xml:space="preserve">[2] </w:t>
      </w:r>
      <w:r w:rsidRPr="008A1A3A">
        <w:t>R1-1900376</w:t>
      </w:r>
      <w:r>
        <w:t>, “</w:t>
      </w:r>
      <w:r w:rsidRPr="008A1A3A">
        <w:t>Considerations on intra-UE transmission multiplexing &amp; prioritisation</w:t>
      </w:r>
      <w:r>
        <w:t>,” Sony, RAN1 Ad-Hoc 1901</w:t>
      </w:r>
    </w:p>
    <w:p w:rsidR="00D27A50" w:rsidRDefault="008A1A3A" w:rsidP="006A371A">
      <w:r>
        <w:t>[3</w:t>
      </w:r>
      <w:r w:rsidR="00D27A50">
        <w:t xml:space="preserve">] </w:t>
      </w:r>
      <w:r w:rsidR="00D27A50" w:rsidRPr="00D27A50">
        <w:t>R1-1901428</w:t>
      </w:r>
      <w:r w:rsidR="00D27A50">
        <w:t>, “</w:t>
      </w:r>
      <w:r w:rsidR="006A371A" w:rsidRPr="006A371A">
        <w:t>Summary of Offline Discussions on UL/DL Intra-UE Prioritization/Multiplexing</w:t>
      </w:r>
      <w:r w:rsidR="006A371A">
        <w:t xml:space="preserve">,” </w:t>
      </w:r>
      <w:r w:rsidR="006A371A" w:rsidRPr="006A371A">
        <w:t>Nokia, Nokia Shanghai Bell</w:t>
      </w:r>
      <w:r w:rsidR="006A371A">
        <w:t>, RAN1 Ad-Hoc 1901</w:t>
      </w:r>
    </w:p>
    <w:p w:rsidR="007271F6" w:rsidRDefault="007271F6" w:rsidP="00855F39"/>
    <w:sectPr w:rsidR="007271F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0819" w:rsidRDefault="009C0819">
      <w:r>
        <w:separator/>
      </w:r>
    </w:p>
  </w:endnote>
  <w:endnote w:type="continuationSeparator" w:id="0">
    <w:p w:rsidR="009C0819" w:rsidRDefault="009C0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0819" w:rsidRDefault="009C0819">
      <w:r>
        <w:separator/>
      </w:r>
    </w:p>
  </w:footnote>
  <w:footnote w:type="continuationSeparator" w:id="0">
    <w:p w:rsidR="009C0819" w:rsidRDefault="009C08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3E52FB"/>
    <w:multiLevelType w:val="hybridMultilevel"/>
    <w:tmpl w:val="65D40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844DA6"/>
    <w:multiLevelType w:val="hybridMultilevel"/>
    <w:tmpl w:val="FB6E5C26"/>
    <w:lvl w:ilvl="0" w:tplc="5F7EE998">
      <w:start w:val="1"/>
      <w:numFmt w:val="bullet"/>
      <w:lvlText w:val="-"/>
      <w:lvlJc w:val="left"/>
      <w:pPr>
        <w:ind w:left="720" w:hanging="360"/>
      </w:pPr>
      <w:rPr>
        <w:rFonts w:ascii="Arial" w:eastAsia="Times New Roman" w:hAnsi="Arial" w:cs="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31670"/>
    <w:multiLevelType w:val="hybridMultilevel"/>
    <w:tmpl w:val="80DCD924"/>
    <w:lvl w:ilvl="0" w:tplc="08090011">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5" w15:restartNumberingAfterBreak="0">
    <w:nsid w:val="165021C3"/>
    <w:multiLevelType w:val="hybridMultilevel"/>
    <w:tmpl w:val="887222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EEC6BFD"/>
    <w:multiLevelType w:val="hybridMultilevel"/>
    <w:tmpl w:val="429A9A48"/>
    <w:lvl w:ilvl="0" w:tplc="3D6E1B48">
      <w:start w:val="1"/>
      <w:numFmt w:val="bullet"/>
      <w:lvlText w:val="-"/>
      <w:lvlJc w:val="left"/>
      <w:pPr>
        <w:ind w:left="720" w:hanging="360"/>
      </w:pPr>
      <w:rPr>
        <w:rFonts w:ascii="Arial" w:eastAsia="Times New Roman" w:hAnsi="Arial" w:cs="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6C0262"/>
    <w:multiLevelType w:val="hybridMultilevel"/>
    <w:tmpl w:val="93A0D8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2109194A"/>
    <w:multiLevelType w:val="hybridMultilevel"/>
    <w:tmpl w:val="D3F84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9C5ACD"/>
    <w:multiLevelType w:val="hybridMultilevel"/>
    <w:tmpl w:val="6F628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C687C8B"/>
    <w:multiLevelType w:val="hybridMultilevel"/>
    <w:tmpl w:val="4D52C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7081B05"/>
    <w:multiLevelType w:val="hybridMultilevel"/>
    <w:tmpl w:val="7BF03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E169A5"/>
    <w:multiLevelType w:val="hybridMultilevel"/>
    <w:tmpl w:val="5D0AE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AA10058"/>
    <w:multiLevelType w:val="hybridMultilevel"/>
    <w:tmpl w:val="BFE68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B57E58"/>
    <w:multiLevelType w:val="hybridMultilevel"/>
    <w:tmpl w:val="7D1058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5"/>
  </w:num>
  <w:num w:numId="4">
    <w:abstractNumId w:val="6"/>
  </w:num>
  <w:num w:numId="5">
    <w:abstractNumId w:val="17"/>
  </w:num>
  <w:num w:numId="6">
    <w:abstractNumId w:val="7"/>
  </w:num>
  <w:num w:numId="7">
    <w:abstractNumId w:val="2"/>
  </w:num>
  <w:num w:numId="8">
    <w:abstractNumId w:val="0"/>
  </w:num>
  <w:num w:numId="9">
    <w:abstractNumId w:val="12"/>
  </w:num>
  <w:num w:numId="10">
    <w:abstractNumId w:val="10"/>
  </w:num>
  <w:num w:numId="11">
    <w:abstractNumId w:val="5"/>
  </w:num>
  <w:num w:numId="12">
    <w:abstractNumId w:val="24"/>
  </w:num>
  <w:num w:numId="13">
    <w:abstractNumId w:val="16"/>
  </w:num>
  <w:num w:numId="14">
    <w:abstractNumId w:val="9"/>
  </w:num>
  <w:num w:numId="15">
    <w:abstractNumId w:val="23"/>
  </w:num>
  <w:num w:numId="16">
    <w:abstractNumId w:val="20"/>
  </w:num>
  <w:num w:numId="17">
    <w:abstractNumId w:val="26"/>
  </w:num>
  <w:num w:numId="18">
    <w:abstractNumId w:val="21"/>
  </w:num>
  <w:num w:numId="19">
    <w:abstractNumId w:val="13"/>
  </w:num>
  <w:num w:numId="20">
    <w:abstractNumId w:val="3"/>
  </w:num>
  <w:num w:numId="21">
    <w:abstractNumId w:val="11"/>
  </w:num>
  <w:num w:numId="22">
    <w:abstractNumId w:val="4"/>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25"/>
  </w:num>
  <w:num w:numId="26">
    <w:abstractNumId w:val="1"/>
  </w:num>
  <w:num w:numId="27">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D7"/>
    <w:rsid w:val="00031AA4"/>
    <w:rsid w:val="000979DD"/>
    <w:rsid w:val="00106793"/>
    <w:rsid w:val="001229C2"/>
    <w:rsid w:val="00160371"/>
    <w:rsid w:val="001A056B"/>
    <w:rsid w:val="001D7294"/>
    <w:rsid w:val="001E51AD"/>
    <w:rsid w:val="001F6D3C"/>
    <w:rsid w:val="002136ED"/>
    <w:rsid w:val="0022222B"/>
    <w:rsid w:val="00236312"/>
    <w:rsid w:val="002761EC"/>
    <w:rsid w:val="002860EE"/>
    <w:rsid w:val="002B1D8E"/>
    <w:rsid w:val="002C75C7"/>
    <w:rsid w:val="002D14A6"/>
    <w:rsid w:val="002F7659"/>
    <w:rsid w:val="003539C7"/>
    <w:rsid w:val="003A004E"/>
    <w:rsid w:val="003D4C90"/>
    <w:rsid w:val="0041482F"/>
    <w:rsid w:val="00427D9F"/>
    <w:rsid w:val="004701DA"/>
    <w:rsid w:val="0048511E"/>
    <w:rsid w:val="004A650D"/>
    <w:rsid w:val="004B18E3"/>
    <w:rsid w:val="004D1FC7"/>
    <w:rsid w:val="004D5BF4"/>
    <w:rsid w:val="00503DA1"/>
    <w:rsid w:val="00511D0B"/>
    <w:rsid w:val="00544758"/>
    <w:rsid w:val="0055725A"/>
    <w:rsid w:val="005D729E"/>
    <w:rsid w:val="005F5642"/>
    <w:rsid w:val="006569B2"/>
    <w:rsid w:val="00673015"/>
    <w:rsid w:val="00675F34"/>
    <w:rsid w:val="006A371A"/>
    <w:rsid w:val="006A7894"/>
    <w:rsid w:val="006B39D4"/>
    <w:rsid w:val="006D0EAA"/>
    <w:rsid w:val="0071754F"/>
    <w:rsid w:val="007271F6"/>
    <w:rsid w:val="00756959"/>
    <w:rsid w:val="00773AC2"/>
    <w:rsid w:val="00783E56"/>
    <w:rsid w:val="00786A07"/>
    <w:rsid w:val="007962F5"/>
    <w:rsid w:val="007A086D"/>
    <w:rsid w:val="00802E59"/>
    <w:rsid w:val="008413E1"/>
    <w:rsid w:val="00855F39"/>
    <w:rsid w:val="008A1A3A"/>
    <w:rsid w:val="008B589E"/>
    <w:rsid w:val="008C5DC8"/>
    <w:rsid w:val="008D7C42"/>
    <w:rsid w:val="00924FF2"/>
    <w:rsid w:val="0099351A"/>
    <w:rsid w:val="009C0819"/>
    <w:rsid w:val="009D4321"/>
    <w:rsid w:val="009D6199"/>
    <w:rsid w:val="009E5A99"/>
    <w:rsid w:val="00A4775E"/>
    <w:rsid w:val="00A57B22"/>
    <w:rsid w:val="00A95DF6"/>
    <w:rsid w:val="00AB4ED7"/>
    <w:rsid w:val="00AC698C"/>
    <w:rsid w:val="00AE52A9"/>
    <w:rsid w:val="00AF500B"/>
    <w:rsid w:val="00B97715"/>
    <w:rsid w:val="00BA58BF"/>
    <w:rsid w:val="00C05967"/>
    <w:rsid w:val="00C17CE0"/>
    <w:rsid w:val="00C453C4"/>
    <w:rsid w:val="00C64143"/>
    <w:rsid w:val="00CB2067"/>
    <w:rsid w:val="00CB2E61"/>
    <w:rsid w:val="00D27A50"/>
    <w:rsid w:val="00D550D7"/>
    <w:rsid w:val="00D969D2"/>
    <w:rsid w:val="00DA4475"/>
    <w:rsid w:val="00DB7F21"/>
    <w:rsid w:val="00DE527E"/>
    <w:rsid w:val="00DE5DA3"/>
    <w:rsid w:val="00E57C90"/>
    <w:rsid w:val="00E80AA8"/>
    <w:rsid w:val="00EA40E1"/>
    <w:rsid w:val="00EF2E1D"/>
    <w:rsid w:val="00EF6860"/>
    <w:rsid w:val="00F1792E"/>
    <w:rsid w:val="00F27E41"/>
    <w:rsid w:val="00F41322"/>
    <w:rsid w:val="00F42338"/>
    <w:rsid w:val="00F60118"/>
    <w:rsid w:val="00FA49E4"/>
    <w:rsid w:val="00FB778E"/>
    <w:rsid w:val="00FC3D97"/>
    <w:rsid w:val="00FD3E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
    <w:basedOn w:val="Normal"/>
    <w:uiPriority w:val="34"/>
    <w:qFormat/>
    <w:rsid w:val="00A477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C1A4A-F4AC-48F0-8ABE-8A8DC3727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1020</TotalTime>
  <Pages>9</Pages>
  <Words>3535</Words>
  <Characters>20156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CTPClassification=CTP_PUBLIC:VisualMarkings=</cp:keywords>
  <dc:description/>
  <cp:lastModifiedBy>Wong, Shin Horng</cp:lastModifiedBy>
  <cp:revision>46</cp:revision>
  <cp:lastPrinted>2002-04-23T09:10:00Z</cp:lastPrinted>
  <dcterms:created xsi:type="dcterms:W3CDTF">2019-01-10T17:39:00Z</dcterms:created>
  <dcterms:modified xsi:type="dcterms:W3CDTF">2019-02-15T22:11:00Z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